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0B" w:rsidRPr="00307F0B" w:rsidRDefault="00307F0B" w:rsidP="00307F0B">
      <w:pPr>
        <w:pStyle w:val="BodyText"/>
        <w:ind w:left="5559"/>
        <w:rPr>
          <w:sz w:val="20"/>
        </w:rPr>
      </w:pPr>
      <w:r w:rsidRPr="00307F0B">
        <w:rPr>
          <w:noProof/>
          <w:sz w:val="20"/>
        </w:rPr>
        <w:drawing>
          <wp:inline distT="0" distB="0" distL="0" distR="0" wp14:anchorId="216F4A53" wp14:editId="45832938">
            <wp:extent cx="424616" cy="83953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16" cy="83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F0B" w:rsidRPr="00307F0B" w:rsidRDefault="00307F0B" w:rsidP="00307F0B">
      <w:pPr>
        <w:spacing w:before="46" w:after="0" w:line="240" w:lineRule="auto"/>
        <w:ind w:left="3647" w:right="3644" w:firstLine="1"/>
        <w:jc w:val="center"/>
        <w:rPr>
          <w:rFonts w:ascii="Times New Roman" w:hAnsi="Times New Roman" w:cs="Times New Roman"/>
          <w:b/>
          <w:i/>
          <w:sz w:val="32"/>
        </w:rPr>
      </w:pPr>
      <w:r w:rsidRPr="00307F0B">
        <w:rPr>
          <w:rFonts w:ascii="Times New Roman" w:hAnsi="Times New Roman" w:cs="Times New Roman"/>
          <w:b/>
          <w:i/>
          <w:sz w:val="32"/>
        </w:rPr>
        <w:t>Република</w:t>
      </w:r>
      <w:r w:rsidRPr="00307F0B">
        <w:rPr>
          <w:rFonts w:ascii="Times New Roman" w:hAnsi="Times New Roman" w:cs="Times New Roman"/>
          <w:i/>
          <w:sz w:val="32"/>
        </w:rPr>
        <w:t xml:space="preserve"> </w:t>
      </w:r>
      <w:r w:rsidRPr="00307F0B">
        <w:rPr>
          <w:rFonts w:ascii="Times New Roman" w:hAnsi="Times New Roman" w:cs="Times New Roman"/>
          <w:b/>
          <w:i/>
          <w:sz w:val="32"/>
        </w:rPr>
        <w:t>Србија</w:t>
      </w:r>
      <w:r w:rsidRPr="00307F0B">
        <w:rPr>
          <w:rFonts w:ascii="Times New Roman" w:hAnsi="Times New Roman" w:cs="Times New Roman"/>
          <w:i/>
          <w:sz w:val="32"/>
        </w:rPr>
        <w:t xml:space="preserve"> </w:t>
      </w:r>
      <w:r w:rsidRPr="00307F0B">
        <w:rPr>
          <w:rFonts w:ascii="Times New Roman" w:hAnsi="Times New Roman" w:cs="Times New Roman"/>
          <w:b/>
          <w:i/>
          <w:sz w:val="32"/>
        </w:rPr>
        <w:t>МИНИСТАРСТВО</w:t>
      </w:r>
      <w:r w:rsidRPr="00307F0B">
        <w:rPr>
          <w:rFonts w:ascii="Times New Roman" w:hAnsi="Times New Roman" w:cs="Times New Roman"/>
          <w:i/>
          <w:spacing w:val="-20"/>
          <w:sz w:val="32"/>
        </w:rPr>
        <w:t xml:space="preserve"> </w:t>
      </w:r>
      <w:r w:rsidRPr="00307F0B">
        <w:rPr>
          <w:rFonts w:ascii="Times New Roman" w:hAnsi="Times New Roman" w:cs="Times New Roman"/>
          <w:b/>
          <w:i/>
          <w:sz w:val="32"/>
        </w:rPr>
        <w:t>ЗДРАВЉА</w:t>
      </w:r>
    </w:p>
    <w:p w:rsidR="00307F0B" w:rsidRPr="00307F0B" w:rsidRDefault="00307F0B" w:rsidP="00307F0B">
      <w:pPr>
        <w:spacing w:after="0" w:line="240" w:lineRule="auto"/>
        <w:ind w:left="3451" w:right="3445" w:hanging="3"/>
        <w:jc w:val="center"/>
        <w:rPr>
          <w:rFonts w:ascii="Times New Roman" w:hAnsi="Times New Roman" w:cs="Times New Roman"/>
          <w:b/>
          <w:i/>
          <w:sz w:val="32"/>
          <w:lang w:val="sr-Cyrl-RS"/>
        </w:rPr>
      </w:pPr>
      <w:r w:rsidRPr="00307F0B">
        <w:rPr>
          <w:rFonts w:ascii="Times New Roman" w:hAnsi="Times New Roman" w:cs="Times New Roman"/>
          <w:b/>
          <w:i/>
          <w:sz w:val="32"/>
          <w:lang w:val="sr-Cyrl-RS"/>
        </w:rPr>
        <w:t>Управа за биомедицину</w:t>
      </w:r>
    </w:p>
    <w:p w:rsidR="00307F0B" w:rsidRPr="00307F0B" w:rsidRDefault="00307F0B" w:rsidP="00307F0B">
      <w:pPr>
        <w:spacing w:after="0" w:line="240" w:lineRule="auto"/>
        <w:ind w:left="3451" w:right="3445" w:hanging="3"/>
        <w:jc w:val="center"/>
        <w:rPr>
          <w:rFonts w:ascii="Times New Roman" w:hAnsi="Times New Roman" w:cs="Times New Roman"/>
          <w:b/>
          <w:i/>
          <w:sz w:val="32"/>
          <w:lang w:val="sr-Cyrl-RS"/>
        </w:rPr>
      </w:pPr>
      <w:r w:rsidRPr="00307F0B">
        <w:rPr>
          <w:rFonts w:ascii="Times New Roman" w:hAnsi="Times New Roman" w:cs="Times New Roman"/>
          <w:i/>
          <w:sz w:val="32"/>
        </w:rPr>
        <w:t xml:space="preserve"> </w:t>
      </w:r>
      <w:r w:rsidRPr="00307F0B">
        <w:rPr>
          <w:rFonts w:ascii="Times New Roman" w:hAnsi="Times New Roman" w:cs="Times New Roman"/>
          <w:b/>
          <w:i/>
          <w:sz w:val="32"/>
          <w:lang w:val="sr-Cyrl-RS"/>
        </w:rPr>
        <w:t>Група за инспекцијски надзор у области биомедицине</w:t>
      </w:r>
    </w:p>
    <w:p w:rsidR="00307F0B" w:rsidRPr="00307F0B" w:rsidRDefault="00307F0B" w:rsidP="00307F0B">
      <w:pPr>
        <w:pStyle w:val="BodyText"/>
        <w:rPr>
          <w:b/>
          <w:i/>
          <w:sz w:val="32"/>
        </w:rPr>
      </w:pPr>
    </w:p>
    <w:p w:rsidR="00307F0B" w:rsidRPr="00307F0B" w:rsidRDefault="00307F0B" w:rsidP="00307F0B">
      <w:pPr>
        <w:pStyle w:val="BodyText"/>
        <w:rPr>
          <w:b/>
          <w:sz w:val="32"/>
        </w:rPr>
      </w:pPr>
    </w:p>
    <w:p w:rsidR="00307F0B" w:rsidRPr="00307F0B" w:rsidRDefault="00307F0B" w:rsidP="00307F0B">
      <w:pPr>
        <w:pStyle w:val="BodyText"/>
        <w:rPr>
          <w:b/>
          <w:sz w:val="32"/>
        </w:rPr>
      </w:pPr>
    </w:p>
    <w:p w:rsidR="00307F0B" w:rsidRPr="00307F0B" w:rsidRDefault="00307F0B" w:rsidP="00307F0B">
      <w:pPr>
        <w:pStyle w:val="BodyText"/>
        <w:rPr>
          <w:b/>
          <w:sz w:val="32"/>
        </w:rPr>
      </w:pPr>
    </w:p>
    <w:p w:rsidR="00307F0B" w:rsidRPr="00307F0B" w:rsidRDefault="00307F0B" w:rsidP="00307F0B">
      <w:pPr>
        <w:pStyle w:val="BodyText"/>
        <w:rPr>
          <w:b/>
          <w:sz w:val="32"/>
        </w:rPr>
      </w:pPr>
    </w:p>
    <w:p w:rsidR="00307F0B" w:rsidRPr="00307F0B" w:rsidRDefault="00307F0B" w:rsidP="00307F0B">
      <w:pPr>
        <w:pStyle w:val="BodyText"/>
        <w:rPr>
          <w:b/>
          <w:sz w:val="32"/>
        </w:rPr>
      </w:pPr>
    </w:p>
    <w:p w:rsidR="00307F0B" w:rsidRPr="00307F0B" w:rsidRDefault="00307F0B" w:rsidP="00307F0B">
      <w:pPr>
        <w:pStyle w:val="BodyText"/>
        <w:rPr>
          <w:b/>
          <w:sz w:val="32"/>
        </w:rPr>
      </w:pPr>
    </w:p>
    <w:p w:rsidR="00307F0B" w:rsidRPr="00307F0B" w:rsidRDefault="00307F0B" w:rsidP="00307F0B">
      <w:pPr>
        <w:pStyle w:val="BodyText"/>
        <w:rPr>
          <w:b/>
          <w:sz w:val="32"/>
        </w:rPr>
      </w:pPr>
    </w:p>
    <w:p w:rsidR="00307F0B" w:rsidRPr="00307F0B" w:rsidRDefault="00307F0B" w:rsidP="00307F0B">
      <w:pPr>
        <w:pStyle w:val="BodyText"/>
        <w:spacing w:before="290"/>
        <w:rPr>
          <w:b/>
          <w:sz w:val="32"/>
        </w:rPr>
      </w:pPr>
    </w:p>
    <w:p w:rsidR="00307F0B" w:rsidRPr="00307F0B" w:rsidRDefault="00307F0B" w:rsidP="00307F0B">
      <w:pPr>
        <w:pStyle w:val="Title"/>
        <w:ind w:left="2084" w:right="2079"/>
        <w:rPr>
          <w:rFonts w:ascii="Times New Roman" w:hAnsi="Times New Roman" w:cs="Times New Roman"/>
          <w:b w:val="0"/>
          <w:i/>
          <w:color w:val="7030A0"/>
          <w:lang w:val="sr-Cyrl-RS"/>
        </w:rPr>
      </w:pPr>
      <w:r>
        <w:rPr>
          <w:rFonts w:ascii="Times New Roman" w:hAnsi="Times New Roman" w:cs="Times New Roman"/>
          <w:i/>
          <w:color w:val="7030A0"/>
          <w:lang w:val="sr-Cyrl-RS"/>
        </w:rPr>
        <w:t>ИЗВЕШТАЈ О РАДУ</w:t>
      </w:r>
    </w:p>
    <w:p w:rsidR="00307F0B" w:rsidRPr="00307F0B" w:rsidRDefault="00307F0B" w:rsidP="00307F0B">
      <w:pPr>
        <w:pStyle w:val="Title"/>
        <w:ind w:left="2084" w:right="2079"/>
        <w:rPr>
          <w:rFonts w:ascii="Times New Roman" w:hAnsi="Times New Roman" w:cs="Times New Roman"/>
          <w:i/>
          <w:color w:val="7030A0"/>
          <w:lang w:val="sr-Cyrl-RS"/>
        </w:rPr>
      </w:pPr>
      <w:r w:rsidRPr="00307F0B">
        <w:rPr>
          <w:rFonts w:ascii="Times New Roman" w:hAnsi="Times New Roman" w:cs="Times New Roman"/>
          <w:i/>
          <w:color w:val="7030A0"/>
          <w:lang w:val="sr-Cyrl-RS"/>
        </w:rPr>
        <w:t>ГРУПЕ ЗА ИНСПЕКЦИЈСКИ НАДЗОР У ОБЛАСТИ БИОМЕДИЦИНЕ</w:t>
      </w:r>
    </w:p>
    <w:p w:rsidR="00307F0B" w:rsidRPr="00307F0B" w:rsidRDefault="00307F0B" w:rsidP="00307F0B">
      <w:pPr>
        <w:pStyle w:val="Title"/>
        <w:spacing w:before="1"/>
        <w:rPr>
          <w:rFonts w:ascii="Times New Roman" w:hAnsi="Times New Roman" w:cs="Times New Roman"/>
          <w:i/>
          <w:color w:val="7030A0"/>
        </w:rPr>
      </w:pPr>
      <w:r w:rsidRPr="00307F0B">
        <w:rPr>
          <w:rFonts w:ascii="Times New Roman" w:hAnsi="Times New Roman" w:cs="Times New Roman"/>
          <w:i/>
          <w:color w:val="7030A0"/>
        </w:rPr>
        <w:t>ЗА</w:t>
      </w:r>
      <w:r w:rsidRPr="00307F0B">
        <w:rPr>
          <w:rFonts w:ascii="Times New Roman" w:hAnsi="Times New Roman" w:cs="Times New Roman"/>
          <w:b w:val="0"/>
          <w:i/>
          <w:color w:val="7030A0"/>
        </w:rPr>
        <w:t xml:space="preserve"> </w:t>
      </w:r>
      <w:r w:rsidRPr="00307F0B">
        <w:rPr>
          <w:rFonts w:ascii="Times New Roman" w:hAnsi="Times New Roman" w:cs="Times New Roman"/>
          <w:i/>
          <w:color w:val="7030A0"/>
        </w:rPr>
        <w:t>202</w:t>
      </w:r>
      <w:r w:rsidR="00AA4693">
        <w:rPr>
          <w:rFonts w:ascii="Times New Roman" w:hAnsi="Times New Roman" w:cs="Times New Roman"/>
          <w:i/>
          <w:color w:val="7030A0"/>
          <w:lang w:val="sr-Cyrl-RS"/>
        </w:rPr>
        <w:t>4</w:t>
      </w:r>
      <w:r w:rsidRPr="00307F0B">
        <w:rPr>
          <w:rFonts w:ascii="Times New Roman" w:hAnsi="Times New Roman" w:cs="Times New Roman"/>
          <w:i/>
          <w:color w:val="7030A0"/>
        </w:rPr>
        <w:t>.</w:t>
      </w:r>
      <w:r w:rsidRPr="00307F0B">
        <w:rPr>
          <w:rFonts w:ascii="Times New Roman" w:hAnsi="Times New Roman" w:cs="Times New Roman"/>
          <w:b w:val="0"/>
          <w:i/>
          <w:color w:val="7030A0"/>
        </w:rPr>
        <w:t xml:space="preserve"> </w:t>
      </w:r>
      <w:r w:rsidRPr="00307F0B">
        <w:rPr>
          <w:rFonts w:ascii="Times New Roman" w:hAnsi="Times New Roman" w:cs="Times New Roman"/>
          <w:i/>
          <w:color w:val="7030A0"/>
        </w:rPr>
        <w:t>ГОДИНУ</w:t>
      </w:r>
    </w:p>
    <w:p w:rsidR="00307F0B" w:rsidRPr="00307F0B" w:rsidRDefault="00307F0B" w:rsidP="00307F0B">
      <w:pPr>
        <w:pStyle w:val="BodyText"/>
        <w:rPr>
          <w:b/>
          <w:color w:val="7030A0"/>
          <w:sz w:val="36"/>
        </w:rPr>
      </w:pPr>
    </w:p>
    <w:p w:rsidR="00307F0B" w:rsidRPr="00307F0B" w:rsidRDefault="00307F0B" w:rsidP="00307F0B">
      <w:pPr>
        <w:pStyle w:val="BodyText"/>
        <w:rPr>
          <w:b/>
          <w:sz w:val="36"/>
        </w:rPr>
      </w:pPr>
    </w:p>
    <w:p w:rsidR="00307F0B" w:rsidRPr="00307F0B" w:rsidRDefault="00307F0B" w:rsidP="00307F0B">
      <w:pPr>
        <w:pStyle w:val="BodyText"/>
        <w:rPr>
          <w:b/>
          <w:sz w:val="36"/>
        </w:rPr>
      </w:pPr>
    </w:p>
    <w:p w:rsidR="00307F0B" w:rsidRPr="00307F0B" w:rsidRDefault="00307F0B" w:rsidP="00307F0B">
      <w:pPr>
        <w:pStyle w:val="BodyText"/>
        <w:rPr>
          <w:b/>
          <w:sz w:val="36"/>
        </w:rPr>
      </w:pPr>
    </w:p>
    <w:p w:rsidR="00307F0B" w:rsidRPr="00307F0B" w:rsidRDefault="00307F0B" w:rsidP="00307F0B">
      <w:pPr>
        <w:pStyle w:val="BodyText"/>
        <w:rPr>
          <w:b/>
          <w:sz w:val="36"/>
        </w:rPr>
      </w:pPr>
    </w:p>
    <w:p w:rsidR="00307F0B" w:rsidRPr="00307F0B" w:rsidRDefault="00307F0B" w:rsidP="00307F0B">
      <w:pPr>
        <w:pStyle w:val="BodyText"/>
        <w:rPr>
          <w:b/>
          <w:sz w:val="36"/>
        </w:rPr>
      </w:pPr>
    </w:p>
    <w:p w:rsidR="00307F0B" w:rsidRPr="00307F0B" w:rsidRDefault="00307F0B" w:rsidP="00307F0B">
      <w:pPr>
        <w:pStyle w:val="BodyText"/>
        <w:rPr>
          <w:b/>
          <w:sz w:val="36"/>
        </w:rPr>
      </w:pPr>
    </w:p>
    <w:p w:rsidR="00307F0B" w:rsidRPr="00307F0B" w:rsidRDefault="00307F0B" w:rsidP="00307F0B">
      <w:pPr>
        <w:pStyle w:val="BodyText"/>
        <w:rPr>
          <w:b/>
          <w:sz w:val="36"/>
        </w:rPr>
      </w:pPr>
    </w:p>
    <w:p w:rsidR="00307F0B" w:rsidRPr="00307F0B" w:rsidRDefault="00307F0B" w:rsidP="00307F0B">
      <w:pPr>
        <w:pStyle w:val="BodyText"/>
        <w:spacing w:before="64"/>
        <w:rPr>
          <w:b/>
          <w:sz w:val="36"/>
        </w:rPr>
      </w:pPr>
    </w:p>
    <w:p w:rsidR="005D53BC" w:rsidRPr="00866964" w:rsidRDefault="00AA4693" w:rsidP="005D53BC">
      <w:pPr>
        <w:pStyle w:val="BodyText"/>
        <w:jc w:val="center"/>
        <w:rPr>
          <w:b/>
          <w:i/>
          <w:sz w:val="28"/>
          <w:lang w:val="sr-Cyrl-RS"/>
        </w:rPr>
      </w:pPr>
      <w:r>
        <w:rPr>
          <w:b/>
          <w:i/>
          <w:sz w:val="28"/>
          <w:lang w:val="sr-Cyrl-RS"/>
        </w:rPr>
        <w:t>14.1.2025</w:t>
      </w:r>
      <w:r w:rsidR="005D53BC" w:rsidRPr="00866964">
        <w:rPr>
          <w:b/>
          <w:i/>
          <w:sz w:val="28"/>
          <w:lang w:val="sr-Cyrl-RS"/>
        </w:rPr>
        <w:t>.године</w:t>
      </w:r>
    </w:p>
    <w:p w:rsidR="00307F0B" w:rsidRPr="00307F0B" w:rsidRDefault="00307F0B" w:rsidP="00307F0B">
      <w:pPr>
        <w:rPr>
          <w:rFonts w:ascii="Times New Roman" w:hAnsi="Times New Roman" w:cs="Times New Roman"/>
          <w:sz w:val="32"/>
        </w:rPr>
        <w:sectPr w:rsidR="00307F0B" w:rsidRPr="00307F0B" w:rsidSect="00307F0B">
          <w:footerReference w:type="default" r:id="rId9"/>
          <w:pgSz w:w="11900" w:h="16840"/>
          <w:pgMar w:top="1140" w:right="60" w:bottom="1220" w:left="60" w:header="0" w:footer="1040" w:gutter="0"/>
          <w:pgNumType w:start="1"/>
          <w:cols w:space="720"/>
        </w:sect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rPr>
          <w:b/>
          <w:sz w:val="28"/>
        </w:rPr>
      </w:pPr>
    </w:p>
    <w:p w:rsidR="00307F0B" w:rsidRPr="00307F0B" w:rsidRDefault="00307F0B" w:rsidP="00307F0B">
      <w:pPr>
        <w:pStyle w:val="BodyText"/>
        <w:spacing w:before="156"/>
        <w:rPr>
          <w:b/>
          <w:color w:val="C00000"/>
          <w:sz w:val="28"/>
        </w:rPr>
      </w:pPr>
    </w:p>
    <w:p w:rsidR="00E5429B" w:rsidRPr="005C6552" w:rsidRDefault="00E5429B" w:rsidP="00E5429B">
      <w:pPr>
        <w:pStyle w:val="BodyText"/>
        <w:spacing w:before="156"/>
        <w:rPr>
          <w:b/>
          <w:color w:val="C00000"/>
          <w:sz w:val="28"/>
        </w:rPr>
      </w:pPr>
    </w:p>
    <w:p w:rsidR="00E5429B" w:rsidRPr="00E5429B" w:rsidRDefault="00E5429B" w:rsidP="00E5429B">
      <w:pPr>
        <w:spacing w:before="1" w:line="322" w:lineRule="exact"/>
        <w:ind w:left="2085" w:right="2079"/>
        <w:jc w:val="center"/>
        <w:rPr>
          <w:rFonts w:ascii="Times New Roman" w:hAnsi="Times New Roman" w:cs="Times New Roman"/>
          <w:b/>
          <w:i/>
          <w:sz w:val="28"/>
        </w:rPr>
      </w:pPr>
      <w:r w:rsidRPr="00E5429B">
        <w:rPr>
          <w:rFonts w:ascii="Times New Roman" w:hAnsi="Times New Roman" w:cs="Times New Roman"/>
          <w:b/>
          <w:i/>
          <w:spacing w:val="-2"/>
          <w:sz w:val="28"/>
        </w:rPr>
        <w:t>Аутор:</w:t>
      </w:r>
    </w:p>
    <w:p w:rsidR="00E5429B" w:rsidRPr="00E5429B" w:rsidRDefault="00E5429B" w:rsidP="00E5429B">
      <w:pPr>
        <w:ind w:left="1615" w:right="1612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  <w:r w:rsidRPr="00E5429B">
        <w:rPr>
          <w:rFonts w:ascii="Times New Roman" w:hAnsi="Times New Roman" w:cs="Times New Roman"/>
          <w:b/>
          <w:i/>
          <w:sz w:val="28"/>
          <w:lang w:val="sr-Cyrl-RS"/>
        </w:rPr>
        <w:t>Мр сци мед др Ружица Јовановић</w:t>
      </w:r>
      <w:r w:rsidRPr="00E5429B">
        <w:rPr>
          <w:rFonts w:ascii="Times New Roman" w:hAnsi="Times New Roman" w:cs="Times New Roman"/>
          <w:b/>
          <w:i/>
          <w:sz w:val="28"/>
        </w:rPr>
        <w:t>,</w:t>
      </w:r>
      <w:r w:rsidRPr="00E5429B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E5429B">
        <w:rPr>
          <w:rFonts w:ascii="Times New Roman" w:hAnsi="Times New Roman" w:cs="Times New Roman"/>
          <w:b/>
          <w:i/>
          <w:sz w:val="28"/>
        </w:rPr>
        <w:t>в.д.</w:t>
      </w:r>
      <w:r w:rsidRPr="00E5429B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E5429B">
        <w:rPr>
          <w:rFonts w:ascii="Times New Roman" w:hAnsi="Times New Roman" w:cs="Times New Roman"/>
          <w:b/>
          <w:i/>
          <w:sz w:val="28"/>
          <w:lang w:val="sr-Cyrl-RS"/>
        </w:rPr>
        <w:t>директор Управе за биомедицину</w:t>
      </w:r>
    </w:p>
    <w:p w:rsidR="00E5429B" w:rsidRPr="00E5429B" w:rsidRDefault="00E5429B" w:rsidP="00E5429B">
      <w:pPr>
        <w:pStyle w:val="BodyText"/>
        <w:rPr>
          <w:b/>
          <w:i/>
          <w:sz w:val="28"/>
        </w:rPr>
      </w:pPr>
    </w:p>
    <w:p w:rsidR="00E5429B" w:rsidRPr="00E5429B" w:rsidRDefault="00E5429B" w:rsidP="00E5429B">
      <w:pPr>
        <w:pStyle w:val="BodyText"/>
        <w:spacing w:before="1"/>
        <w:rPr>
          <w:b/>
          <w:i/>
          <w:sz w:val="28"/>
        </w:rPr>
      </w:pPr>
    </w:p>
    <w:p w:rsidR="00E5429B" w:rsidRPr="00E5429B" w:rsidRDefault="00E5429B" w:rsidP="00E5429B">
      <w:pPr>
        <w:spacing w:line="322" w:lineRule="exact"/>
        <w:ind w:left="2085" w:right="2079"/>
        <w:jc w:val="center"/>
        <w:rPr>
          <w:rFonts w:ascii="Times New Roman" w:hAnsi="Times New Roman" w:cs="Times New Roman"/>
          <w:b/>
          <w:i/>
          <w:sz w:val="28"/>
        </w:rPr>
      </w:pPr>
      <w:r w:rsidRPr="00E5429B">
        <w:rPr>
          <w:rFonts w:ascii="Times New Roman" w:hAnsi="Times New Roman" w:cs="Times New Roman"/>
          <w:b/>
          <w:i/>
          <w:spacing w:val="-2"/>
          <w:sz w:val="28"/>
        </w:rPr>
        <w:t>Сагласан:</w:t>
      </w:r>
    </w:p>
    <w:p w:rsidR="00E5429B" w:rsidRPr="00E5429B" w:rsidRDefault="00E5429B" w:rsidP="00E5429B">
      <w:pPr>
        <w:ind w:left="1615" w:right="1612"/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  <w:r w:rsidRPr="00E5429B">
        <w:rPr>
          <w:rFonts w:ascii="Times New Roman" w:hAnsi="Times New Roman" w:cs="Times New Roman"/>
          <w:b/>
          <w:i/>
          <w:sz w:val="28"/>
          <w:lang w:val="sr-Cyrl-RS"/>
        </w:rPr>
        <w:t>Др Златибор Лончар, министар здравља</w:t>
      </w:r>
    </w:p>
    <w:p w:rsidR="00E5429B" w:rsidRPr="00E12369" w:rsidRDefault="00E5429B" w:rsidP="00E5429B">
      <w:pPr>
        <w:pStyle w:val="BodyText"/>
        <w:rPr>
          <w:b/>
          <w:i/>
          <w:sz w:val="28"/>
        </w:rPr>
      </w:pPr>
    </w:p>
    <w:p w:rsidR="00E5429B" w:rsidRPr="005C6552" w:rsidRDefault="00E5429B" w:rsidP="00E5429B">
      <w:pPr>
        <w:pStyle w:val="BodyText"/>
        <w:rPr>
          <w:b/>
          <w:i/>
          <w:color w:val="C00000"/>
          <w:sz w:val="28"/>
        </w:rPr>
      </w:pPr>
    </w:p>
    <w:p w:rsidR="00A07593" w:rsidRPr="008A161B" w:rsidRDefault="00A07593" w:rsidP="00A07593">
      <w:pPr>
        <w:pStyle w:val="Heading1"/>
        <w:numPr>
          <w:ilvl w:val="0"/>
          <w:numId w:val="2"/>
        </w:numPr>
        <w:tabs>
          <w:tab w:val="left" w:pos="1779"/>
        </w:tabs>
        <w:spacing w:before="71"/>
        <w:rPr>
          <w:i/>
          <w:color w:val="7030A0"/>
        </w:rPr>
      </w:pPr>
      <w:r w:rsidRPr="008A161B">
        <w:rPr>
          <w:i/>
          <w:color w:val="7030A0"/>
          <w:spacing w:val="-4"/>
        </w:rPr>
        <w:lastRenderedPageBreak/>
        <w:t>УВОД</w:t>
      </w:r>
    </w:p>
    <w:p w:rsidR="00A07593" w:rsidRDefault="00A07593" w:rsidP="00A07593">
      <w:pPr>
        <w:pStyle w:val="BodyText"/>
        <w:spacing w:before="1"/>
        <w:ind w:left="1072" w:right="1065" w:firstLine="720"/>
        <w:jc w:val="both"/>
      </w:pPr>
    </w:p>
    <w:p w:rsidR="0078167A" w:rsidRDefault="0078167A" w:rsidP="0078167A">
      <w:pPr>
        <w:pStyle w:val="BodyText"/>
        <w:spacing w:before="1"/>
        <w:ind w:right="30" w:firstLine="720"/>
        <w:jc w:val="both"/>
      </w:pPr>
      <w:r>
        <w:rPr>
          <w:lang w:val="sr-Cyrl-RS"/>
        </w:rPr>
        <w:t>Годишњи извештај о раду</w:t>
      </w:r>
      <w:r w:rsidR="00A07593">
        <w:t xml:space="preserve"> </w:t>
      </w:r>
      <w:r w:rsidR="00A07593">
        <w:rPr>
          <w:lang w:val="sr-Cyrl-RS"/>
        </w:rPr>
        <w:t>Групе за инспекцијски надзор у области биомедицине Управе за биомедицину</w:t>
      </w:r>
      <w:r w:rsidR="00A07593">
        <w:t xml:space="preserve"> Министарства здравља Републике Србије</w:t>
      </w:r>
      <w:r w:rsidR="00A07593" w:rsidRPr="008E7FAE">
        <w:rPr>
          <w:lang w:val="sr-Cyrl-RS"/>
        </w:rPr>
        <w:t xml:space="preserve"> </w:t>
      </w:r>
      <w:r w:rsidR="00F0094A">
        <w:rPr>
          <w:lang w:val="sr-Cyrl-RS"/>
        </w:rPr>
        <w:t>за 2024</w:t>
      </w:r>
      <w:r w:rsidR="00A07593">
        <w:rPr>
          <w:lang w:val="sr-Cyrl-RS"/>
        </w:rPr>
        <w:t>.године</w:t>
      </w:r>
      <w:r w:rsidR="00A07593">
        <w:t xml:space="preserve">, </w:t>
      </w:r>
      <w:r>
        <w:t xml:space="preserve">сачињен je у складу са прописаним садржајем годишњег извештаја о раду инспекција, уређеним одредбама Закона о инспекцијском надзору („Сл. гласник </w:t>
      </w:r>
      <w:proofErr w:type="gramStart"/>
      <w:r>
        <w:t>РС“</w:t>
      </w:r>
      <w:proofErr w:type="gramEnd"/>
      <w:r>
        <w:t>, бр. 36/15, 44/18 - др. закон, 95/18).</w:t>
      </w:r>
    </w:p>
    <w:p w:rsidR="0078167A" w:rsidRPr="0078167A" w:rsidRDefault="0078167A" w:rsidP="007816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167A">
        <w:rPr>
          <w:rFonts w:ascii="Times New Roman" w:hAnsi="Times New Roman" w:cs="Times New Roman"/>
          <w:sz w:val="24"/>
          <w:szCs w:val="24"/>
        </w:rPr>
        <w:t xml:space="preserve">Извештај о раду </w:t>
      </w:r>
      <w:r w:rsidRPr="0078167A">
        <w:rPr>
          <w:rFonts w:ascii="Times New Roman" w:hAnsi="Times New Roman" w:cs="Times New Roman"/>
          <w:sz w:val="24"/>
          <w:szCs w:val="24"/>
          <w:lang w:val="sr-Cyrl-RS"/>
        </w:rPr>
        <w:t xml:space="preserve">Групе за инспекцијски надзор у области биомедицине </w:t>
      </w:r>
      <w:r w:rsidR="00F0094A">
        <w:rPr>
          <w:rFonts w:ascii="Times New Roman" w:hAnsi="Times New Roman" w:cs="Times New Roman"/>
          <w:sz w:val="24"/>
          <w:szCs w:val="24"/>
        </w:rPr>
        <w:t>за 202</w:t>
      </w:r>
      <w:r w:rsidR="00F0094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8167A">
        <w:rPr>
          <w:rFonts w:ascii="Times New Roman" w:hAnsi="Times New Roman" w:cs="Times New Roman"/>
          <w:sz w:val="24"/>
          <w:szCs w:val="24"/>
        </w:rPr>
        <w:t>.годину, садржи податке о извршеним пословима инспекције</w:t>
      </w:r>
      <w:r w:rsidRPr="0078167A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Pr="0078167A">
        <w:rPr>
          <w:rFonts w:ascii="Times New Roman" w:hAnsi="Times New Roman" w:cs="Times New Roman"/>
          <w:sz w:val="24"/>
          <w:szCs w:val="24"/>
        </w:rPr>
        <w:t xml:space="preserve"> у областима надлежности и податке о инспекцијском надзору, на основу овлашћења, права и дужности инспектора</w:t>
      </w:r>
      <w:r w:rsidRPr="0078167A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Pr="0078167A">
        <w:rPr>
          <w:rFonts w:ascii="Times New Roman" w:hAnsi="Times New Roman" w:cs="Times New Roman"/>
          <w:sz w:val="24"/>
          <w:szCs w:val="24"/>
        </w:rPr>
        <w:t xml:space="preserve"> прописаним законима и подзаконским актима, којима се ближе уређују одређене области</w:t>
      </w:r>
      <w:r w:rsidRPr="007816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8167A" w:rsidRDefault="0078167A" w:rsidP="00A07593">
      <w:pPr>
        <w:pStyle w:val="BodyText"/>
        <w:spacing w:before="1"/>
        <w:ind w:right="30" w:firstLine="720"/>
        <w:jc w:val="both"/>
      </w:pPr>
    </w:p>
    <w:p w:rsidR="00A07593" w:rsidRDefault="00A07593" w:rsidP="00A07593">
      <w:pPr>
        <w:pStyle w:val="BodyText"/>
      </w:pPr>
    </w:p>
    <w:p w:rsidR="00A07593" w:rsidRPr="008A161B" w:rsidRDefault="00A07593" w:rsidP="00A07593">
      <w:pPr>
        <w:pStyle w:val="Heading1"/>
        <w:numPr>
          <w:ilvl w:val="0"/>
          <w:numId w:val="2"/>
        </w:numPr>
        <w:tabs>
          <w:tab w:val="left" w:pos="1779"/>
        </w:tabs>
        <w:ind w:left="1779" w:right="1070" w:hanging="347"/>
        <w:jc w:val="both"/>
        <w:rPr>
          <w:i/>
          <w:color w:val="7030A0"/>
        </w:rPr>
      </w:pPr>
      <w:bookmarkStart w:id="0" w:name="_TOC_250017"/>
      <w:r w:rsidRPr="008A161B">
        <w:rPr>
          <w:i/>
          <w:color w:val="7030A0"/>
        </w:rPr>
        <w:t>ПОСЛОВИ</w:t>
      </w:r>
      <w:r w:rsidRPr="008A161B">
        <w:rPr>
          <w:b w:val="0"/>
          <w:i/>
          <w:color w:val="7030A0"/>
          <w:spacing w:val="-16"/>
        </w:rPr>
        <w:t xml:space="preserve"> </w:t>
      </w:r>
      <w:bookmarkEnd w:id="0"/>
      <w:r w:rsidRPr="008A161B">
        <w:rPr>
          <w:i/>
          <w:color w:val="7030A0"/>
          <w:lang w:val="sr-Cyrl-RS"/>
        </w:rPr>
        <w:t>ГРУПЕ ЗА ИНСПЕКЦИЈСКИ НАДЗОР У ОБЛАСТИ БИОМЕДИЦИНЕ</w:t>
      </w:r>
    </w:p>
    <w:p w:rsidR="00A07593" w:rsidRPr="00F221A6" w:rsidRDefault="00A07593" w:rsidP="00F221A6">
      <w:pPr>
        <w:spacing w:before="276"/>
        <w:ind w:right="30"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F221A6">
        <w:rPr>
          <w:rFonts w:ascii="Times New Roman" w:hAnsi="Times New Roman" w:cs="Times New Roman"/>
          <w:sz w:val="24"/>
          <w:szCs w:val="24"/>
        </w:rPr>
        <w:t xml:space="preserve">У </w:t>
      </w:r>
      <w:r w:rsidRPr="00F221A6">
        <w:rPr>
          <w:rFonts w:ascii="Times New Roman" w:hAnsi="Times New Roman" w:cs="Times New Roman"/>
          <w:sz w:val="24"/>
          <w:szCs w:val="24"/>
          <w:lang w:val="sr-Cyrl-RS"/>
        </w:rPr>
        <w:t xml:space="preserve">Групи за инспекцијски надзор у области биомедицине </w:t>
      </w:r>
      <w:r w:rsidRPr="00F221A6">
        <w:rPr>
          <w:rFonts w:ascii="Times New Roman" w:hAnsi="Times New Roman" w:cs="Times New Roman"/>
          <w:sz w:val="24"/>
          <w:szCs w:val="24"/>
        </w:rPr>
        <w:t>Министарства здравља Републике Србије обављају се послови и</w:t>
      </w:r>
      <w:r w:rsidR="00BD55F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221A6">
        <w:rPr>
          <w:rFonts w:ascii="Times New Roman" w:hAnsi="Times New Roman" w:cs="Times New Roman"/>
          <w:sz w:val="24"/>
          <w:szCs w:val="24"/>
        </w:rPr>
        <w:t xml:space="preserve">спекцијског надзора, односно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надзора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над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спровођењем</w:t>
      </w:r>
      <w:r w:rsidRPr="00F221A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Cs/>
          <w:sz w:val="24"/>
          <w:szCs w:val="24"/>
        </w:rPr>
        <w:t>Закона</w:t>
      </w:r>
      <w:r w:rsidRPr="00F221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221A6">
        <w:rPr>
          <w:rFonts w:ascii="Times New Roman" w:hAnsi="Times New Roman" w:cs="Times New Roman"/>
          <w:bCs/>
          <w:sz w:val="24"/>
          <w:szCs w:val="24"/>
        </w:rPr>
        <w:t>о људским ћелијама и ткивима</w:t>
      </w:r>
      <w:r w:rsidRPr="00F221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F221A6">
        <w:rPr>
          <w:rFonts w:ascii="Times New Roman" w:hAnsi="Times New Roman" w:cs="Times New Roman"/>
          <w:bCs/>
          <w:sz w:val="24"/>
          <w:szCs w:val="24"/>
        </w:rPr>
        <w:t>Закона о пресађивању људских органа</w:t>
      </w:r>
      <w:r w:rsidRPr="00F221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F221A6">
        <w:rPr>
          <w:rFonts w:ascii="Times New Roman" w:hAnsi="Times New Roman" w:cs="Times New Roman"/>
          <w:bCs/>
          <w:sz w:val="24"/>
          <w:szCs w:val="24"/>
        </w:rPr>
        <w:t>Закона</w:t>
      </w:r>
      <w:r w:rsidRPr="00F221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F221A6">
        <w:rPr>
          <w:rFonts w:ascii="Times New Roman" w:hAnsi="Times New Roman" w:cs="Times New Roman"/>
          <w:bCs/>
          <w:color w:val="333333"/>
          <w:sz w:val="24"/>
          <w:szCs w:val="24"/>
        </w:rPr>
        <w:t>о биомедицински потпомогнутој оплодњи</w:t>
      </w:r>
      <w:r w:rsidRPr="00F221A6">
        <w:rPr>
          <w:rFonts w:ascii="Times New Roman" w:hAnsi="Times New Roman" w:cs="Times New Roman"/>
          <w:bCs/>
          <w:color w:val="333333"/>
          <w:sz w:val="24"/>
          <w:szCs w:val="24"/>
          <w:lang w:val="sr-Cyrl-RS"/>
        </w:rPr>
        <w:t>,</w:t>
      </w:r>
      <w:r w:rsidRPr="00F221A6">
        <w:rPr>
          <w:rStyle w:val="auto-style2"/>
          <w:rFonts w:ascii="Times New Roman" w:hAnsi="Times New Roman" w:cs="Times New Roman"/>
          <w:color w:val="008000"/>
          <w:sz w:val="24"/>
          <w:szCs w:val="24"/>
          <w:lang w:val="sr-Cyrl-RS"/>
        </w:rPr>
        <w:t xml:space="preserve"> </w:t>
      </w:r>
      <w:r w:rsidRPr="00F221A6">
        <w:rPr>
          <w:rFonts w:ascii="Times New Roman" w:hAnsi="Times New Roman" w:cs="Times New Roman"/>
          <w:bCs/>
          <w:color w:val="333333"/>
          <w:sz w:val="24"/>
          <w:szCs w:val="24"/>
        </w:rPr>
        <w:t>Закона</w:t>
      </w:r>
      <w:r w:rsidRPr="00F221A6">
        <w:rPr>
          <w:rFonts w:ascii="Times New Roman" w:hAnsi="Times New Roman" w:cs="Times New Roman"/>
          <w:bCs/>
          <w:color w:val="333333"/>
          <w:sz w:val="24"/>
          <w:szCs w:val="24"/>
          <w:lang w:val="sr-Cyrl-RS"/>
        </w:rPr>
        <w:t xml:space="preserve"> </w:t>
      </w:r>
      <w:r w:rsidRPr="00F221A6">
        <w:rPr>
          <w:rFonts w:ascii="Times New Roman" w:hAnsi="Times New Roman" w:cs="Times New Roman"/>
          <w:bCs/>
          <w:color w:val="333333"/>
          <w:sz w:val="24"/>
          <w:szCs w:val="24"/>
        </w:rPr>
        <w:t>о трансфузијској медицини</w:t>
      </w:r>
      <w:r w:rsidR="00BD55F9">
        <w:rPr>
          <w:rFonts w:ascii="Times New Roman" w:hAnsi="Times New Roman" w:cs="Times New Roman"/>
          <w:bCs/>
          <w:color w:val="333333"/>
          <w:sz w:val="24"/>
          <w:szCs w:val="24"/>
          <w:lang w:val="sr-Cyrl-RS"/>
        </w:rPr>
        <w:t>,</w:t>
      </w:r>
      <w:r w:rsidRPr="00F221A6">
        <w:rPr>
          <w:rFonts w:ascii="Times New Roman" w:hAnsi="Times New Roman" w:cs="Times New Roman"/>
          <w:bCs/>
          <w:color w:val="333333"/>
          <w:sz w:val="24"/>
          <w:szCs w:val="24"/>
          <w:lang w:val="sr-Cyrl-RS"/>
        </w:rPr>
        <w:t xml:space="preserve"> Закона о здравственој заштити, </w:t>
      </w:r>
      <w:r w:rsidRPr="00F221A6">
        <w:rPr>
          <w:rFonts w:ascii="Times New Roman" w:hAnsi="Times New Roman" w:cs="Times New Roman"/>
          <w:sz w:val="24"/>
          <w:szCs w:val="24"/>
        </w:rPr>
        <w:t xml:space="preserve">прописа донетих за спровођење ових закона, као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и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других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прописа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којима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се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уређује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обављање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здравствене</w:t>
      </w:r>
      <w:r w:rsidRPr="00F221A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221A6">
        <w:rPr>
          <w:rFonts w:ascii="Times New Roman" w:hAnsi="Times New Roman" w:cs="Times New Roman"/>
          <w:b/>
          <w:color w:val="7030A0"/>
          <w:sz w:val="24"/>
          <w:szCs w:val="24"/>
        </w:rPr>
        <w:t>делатности</w:t>
      </w:r>
      <w:r w:rsidRPr="00F221A6">
        <w:rPr>
          <w:rFonts w:ascii="Times New Roman" w:hAnsi="Times New Roman" w:cs="Times New Roman"/>
          <w:sz w:val="24"/>
        </w:rPr>
        <w:t>.</w:t>
      </w:r>
    </w:p>
    <w:p w:rsidR="00A07593" w:rsidRPr="00BD55F9" w:rsidRDefault="00A07593" w:rsidP="00BD55F9">
      <w:pPr>
        <w:pStyle w:val="BodyText"/>
        <w:spacing w:before="1"/>
        <w:ind w:right="-60" w:firstLine="720"/>
        <w:jc w:val="both"/>
      </w:pPr>
      <w:r w:rsidRPr="00F221A6">
        <w:t>Надзор над радом здравствених установа и приватне праксе, врши Министарство здравља преко инспектора</w:t>
      </w:r>
      <w:r w:rsidRPr="00F221A6">
        <w:rPr>
          <w:lang w:val="sr-Cyrl-RS"/>
        </w:rPr>
        <w:t xml:space="preserve"> за област биомедицине</w:t>
      </w:r>
      <w:r w:rsidR="00BD55F9">
        <w:rPr>
          <w:lang w:val="sr-Cyrl-RS"/>
        </w:rPr>
        <w:t>, који у поступку надзора поступа у складу са законом којим се уређује инспекцијски надзор,</w:t>
      </w:r>
      <w:r w:rsidR="00562765">
        <w:rPr>
          <w:lang w:val="sr-Cyrl-RS"/>
        </w:rPr>
        <w:t xml:space="preserve"> здравствена заштита,</w:t>
      </w:r>
      <w:r w:rsidR="00BD55F9" w:rsidRPr="00BD55F9">
        <w:t xml:space="preserve"> </w:t>
      </w:r>
      <w:r w:rsidR="00BD55F9" w:rsidRPr="00F221A6">
        <w:t>општ</w:t>
      </w:r>
      <w:r w:rsidR="00BD55F9">
        <w:t>и управни поступак, као и закон</w:t>
      </w:r>
      <w:r w:rsidR="00BD55F9">
        <w:rPr>
          <w:lang w:val="sr-Cyrl-RS"/>
        </w:rPr>
        <w:t>ом</w:t>
      </w:r>
      <w:r w:rsidR="00BD55F9" w:rsidRPr="00F221A6">
        <w:t xml:space="preserve"> којим се уређује рад државне управе.</w:t>
      </w:r>
    </w:p>
    <w:p w:rsidR="00A07593" w:rsidRPr="00F221A6" w:rsidRDefault="00A07593" w:rsidP="00A07593">
      <w:pPr>
        <w:pStyle w:val="BodyText"/>
      </w:pPr>
    </w:p>
    <w:p w:rsidR="00A07593" w:rsidRPr="00F221A6" w:rsidRDefault="00BD55F9" w:rsidP="00C90F48">
      <w:pPr>
        <w:pStyle w:val="BodyText"/>
        <w:spacing w:before="1"/>
        <w:ind w:right="-60" w:firstLine="720"/>
        <w:jc w:val="both"/>
      </w:pPr>
      <w:r>
        <w:rPr>
          <w:lang w:val="sr-Cyrl-RS"/>
        </w:rPr>
        <w:t>У поступку надзора</w:t>
      </w:r>
      <w:r w:rsidR="00A07593" w:rsidRPr="00F221A6">
        <w:t xml:space="preserve"> инспектор</w:t>
      </w:r>
      <w:r w:rsidR="00A07593" w:rsidRPr="00F221A6">
        <w:rPr>
          <w:lang w:val="sr-Cyrl-RS"/>
        </w:rPr>
        <w:t xml:space="preserve"> за област биомедицине</w:t>
      </w:r>
      <w:r w:rsidR="00A07593" w:rsidRPr="00F221A6">
        <w:t xml:space="preserve"> </w:t>
      </w:r>
      <w:r>
        <w:rPr>
          <w:lang w:val="sr-Cyrl-RS"/>
        </w:rPr>
        <w:t>контролише примену</w:t>
      </w:r>
      <w:r w:rsidR="00A07593" w:rsidRPr="00F221A6">
        <w:t xml:space="preserve"> </w:t>
      </w:r>
      <w:r w:rsidR="00A07593" w:rsidRPr="00F221A6">
        <w:rPr>
          <w:bCs/>
          <w:color w:val="333333"/>
        </w:rPr>
        <w:t>Закона</w:t>
      </w:r>
      <w:r w:rsidR="00A07593" w:rsidRPr="00F221A6">
        <w:rPr>
          <w:bCs/>
          <w:color w:val="333333"/>
          <w:lang w:val="sr-Cyrl-RS"/>
        </w:rPr>
        <w:t xml:space="preserve"> </w:t>
      </w:r>
      <w:r w:rsidR="00A07593" w:rsidRPr="00F221A6">
        <w:rPr>
          <w:bCs/>
          <w:color w:val="333333"/>
        </w:rPr>
        <w:t>о људским ћелијама и ткивима</w:t>
      </w:r>
      <w:r w:rsidR="00A07593" w:rsidRPr="00F221A6">
        <w:rPr>
          <w:bCs/>
          <w:color w:val="333333"/>
          <w:lang w:val="sr-Cyrl-RS"/>
        </w:rPr>
        <w:t xml:space="preserve">, </w:t>
      </w:r>
      <w:r w:rsidR="00A07593" w:rsidRPr="00F221A6">
        <w:rPr>
          <w:bCs/>
          <w:color w:val="333333"/>
        </w:rPr>
        <w:t>Закона о пресађивању људских органа</w:t>
      </w:r>
      <w:r w:rsidR="00A07593" w:rsidRPr="00F221A6">
        <w:rPr>
          <w:bCs/>
          <w:color w:val="333333"/>
          <w:lang w:val="sr-Cyrl-RS"/>
        </w:rPr>
        <w:t xml:space="preserve">, </w:t>
      </w:r>
      <w:r w:rsidR="00A07593" w:rsidRPr="00F221A6">
        <w:rPr>
          <w:bCs/>
          <w:color w:val="333333"/>
        </w:rPr>
        <w:t>Закона</w:t>
      </w:r>
      <w:r w:rsidR="00A07593" w:rsidRPr="00F221A6">
        <w:rPr>
          <w:bCs/>
          <w:color w:val="333333"/>
          <w:lang w:val="sr-Cyrl-RS"/>
        </w:rPr>
        <w:t xml:space="preserve"> </w:t>
      </w:r>
      <w:r w:rsidR="00A07593" w:rsidRPr="00F221A6">
        <w:rPr>
          <w:bCs/>
          <w:color w:val="333333"/>
        </w:rPr>
        <w:t>о биомедицински потпомогнутој оплодњи</w:t>
      </w:r>
      <w:r w:rsidR="00562765">
        <w:rPr>
          <w:bCs/>
          <w:color w:val="333333"/>
          <w:lang w:val="sr-Cyrl-RS"/>
        </w:rPr>
        <w:t xml:space="preserve"> и </w:t>
      </w:r>
      <w:r w:rsidR="00A07593" w:rsidRPr="00F221A6">
        <w:rPr>
          <w:bCs/>
          <w:color w:val="333333"/>
        </w:rPr>
        <w:t>Закона</w:t>
      </w:r>
      <w:r w:rsidR="00A07593" w:rsidRPr="00F221A6">
        <w:rPr>
          <w:bCs/>
          <w:color w:val="333333"/>
          <w:lang w:val="sr-Cyrl-RS"/>
        </w:rPr>
        <w:t xml:space="preserve"> </w:t>
      </w:r>
      <w:r w:rsidR="00A07593" w:rsidRPr="00F221A6">
        <w:rPr>
          <w:bCs/>
          <w:color w:val="333333"/>
        </w:rPr>
        <w:t>о трансфузијској медицини</w:t>
      </w:r>
      <w:r w:rsidR="00562765">
        <w:rPr>
          <w:bCs/>
          <w:color w:val="333333"/>
          <w:lang w:val="sr-Cyrl-RS"/>
        </w:rPr>
        <w:t>.</w:t>
      </w:r>
    </w:p>
    <w:p w:rsidR="00A07593" w:rsidRDefault="00A07593" w:rsidP="00A07593">
      <w:pPr>
        <w:pStyle w:val="BodyText"/>
        <w:spacing w:before="1"/>
        <w:ind w:left="1072" w:right="1065" w:firstLine="708"/>
        <w:jc w:val="both"/>
      </w:pPr>
    </w:p>
    <w:p w:rsidR="00A07593" w:rsidRDefault="00A07593" w:rsidP="00C90F48">
      <w:pPr>
        <w:pStyle w:val="BodyText"/>
        <w:spacing w:before="1"/>
        <w:ind w:right="1065" w:firstLine="720"/>
        <w:jc w:val="both"/>
        <w:rPr>
          <w:lang w:val="sr-Cyrl-RS"/>
        </w:rPr>
      </w:pPr>
      <w:r>
        <w:rPr>
          <w:lang w:val="sr-Cyrl-RS"/>
        </w:rPr>
        <w:t>Надзирани субјекти инспекције за област биомедицине су:</w:t>
      </w:r>
    </w:p>
    <w:p w:rsidR="00A07593" w:rsidRDefault="00A07593" w:rsidP="00A07593">
      <w:pPr>
        <w:pStyle w:val="ListParagraph"/>
        <w:tabs>
          <w:tab w:val="left" w:pos="1902"/>
        </w:tabs>
        <w:spacing w:before="5" w:line="274" w:lineRule="exact"/>
        <w:ind w:left="2610"/>
        <w:rPr>
          <w:b/>
          <w:color w:val="7030A0"/>
        </w:rPr>
      </w:pPr>
    </w:p>
    <w:p w:rsidR="00A07593" w:rsidRPr="004C20CE" w:rsidRDefault="00A07593" w:rsidP="00A07593">
      <w:pPr>
        <w:pStyle w:val="ListParagraph"/>
        <w:widowControl w:val="0"/>
        <w:numPr>
          <w:ilvl w:val="0"/>
          <w:numId w:val="3"/>
        </w:numPr>
        <w:tabs>
          <w:tab w:val="left" w:pos="1902"/>
        </w:tabs>
        <w:autoSpaceDE w:val="0"/>
        <w:autoSpaceDN w:val="0"/>
        <w:spacing w:before="5" w:line="274" w:lineRule="exact"/>
        <w:contextualSpacing w:val="0"/>
        <w:rPr>
          <w:b/>
          <w:color w:val="7030A0"/>
        </w:rPr>
      </w:pPr>
      <w:r w:rsidRPr="00C21485">
        <w:rPr>
          <w:b/>
          <w:color w:val="7030A0"/>
        </w:rPr>
        <w:t>здравствене</w:t>
      </w:r>
      <w:r w:rsidRPr="00C21485">
        <w:rPr>
          <w:color w:val="7030A0"/>
          <w:spacing w:val="-9"/>
        </w:rPr>
        <w:t xml:space="preserve"> </w:t>
      </w:r>
      <w:r w:rsidRPr="00C21485">
        <w:rPr>
          <w:b/>
          <w:color w:val="7030A0"/>
        </w:rPr>
        <w:t>установе</w:t>
      </w:r>
      <w:r w:rsidRPr="00C21485">
        <w:rPr>
          <w:color w:val="7030A0"/>
          <w:spacing w:val="-8"/>
        </w:rPr>
        <w:t xml:space="preserve"> </w:t>
      </w:r>
      <w:r w:rsidRPr="00C21485">
        <w:rPr>
          <w:b/>
          <w:color w:val="7030A0"/>
        </w:rPr>
        <w:t>у</w:t>
      </w:r>
      <w:r w:rsidRPr="00C21485">
        <w:rPr>
          <w:color w:val="7030A0"/>
          <w:spacing w:val="-8"/>
        </w:rPr>
        <w:t xml:space="preserve"> </w:t>
      </w:r>
      <w:r w:rsidRPr="00C21485">
        <w:rPr>
          <w:b/>
          <w:color w:val="7030A0"/>
        </w:rPr>
        <w:t>јавној</w:t>
      </w:r>
      <w:r w:rsidRPr="00C21485">
        <w:rPr>
          <w:color w:val="7030A0"/>
          <w:spacing w:val="-9"/>
        </w:rPr>
        <w:t xml:space="preserve"> </w:t>
      </w:r>
      <w:r w:rsidRPr="00C21485">
        <w:rPr>
          <w:b/>
          <w:color w:val="7030A0"/>
          <w:spacing w:val="-2"/>
        </w:rPr>
        <w:t>својини</w:t>
      </w:r>
    </w:p>
    <w:p w:rsidR="00A07593" w:rsidRPr="00C21485" w:rsidRDefault="00A07593" w:rsidP="00A07593">
      <w:pPr>
        <w:pStyle w:val="ListParagraph"/>
        <w:widowControl w:val="0"/>
        <w:numPr>
          <w:ilvl w:val="0"/>
          <w:numId w:val="3"/>
        </w:numPr>
        <w:tabs>
          <w:tab w:val="left" w:pos="1902"/>
        </w:tabs>
        <w:autoSpaceDE w:val="0"/>
        <w:autoSpaceDN w:val="0"/>
        <w:spacing w:before="5" w:line="274" w:lineRule="exact"/>
        <w:contextualSpacing w:val="0"/>
        <w:rPr>
          <w:b/>
          <w:color w:val="7030A0"/>
        </w:rPr>
      </w:pPr>
      <w:r w:rsidRPr="00C21485">
        <w:rPr>
          <w:b/>
          <w:color w:val="7030A0"/>
        </w:rPr>
        <w:t>здравствене</w:t>
      </w:r>
      <w:r w:rsidRPr="00C21485">
        <w:rPr>
          <w:color w:val="7030A0"/>
          <w:spacing w:val="-9"/>
        </w:rPr>
        <w:t xml:space="preserve"> </w:t>
      </w:r>
      <w:r w:rsidRPr="00C21485">
        <w:rPr>
          <w:b/>
          <w:color w:val="7030A0"/>
        </w:rPr>
        <w:t>установе</w:t>
      </w:r>
      <w:r w:rsidRPr="00C21485">
        <w:rPr>
          <w:color w:val="7030A0"/>
          <w:spacing w:val="-8"/>
        </w:rPr>
        <w:t xml:space="preserve"> </w:t>
      </w:r>
      <w:r w:rsidRPr="00C21485">
        <w:rPr>
          <w:b/>
          <w:color w:val="7030A0"/>
        </w:rPr>
        <w:t>у</w:t>
      </w:r>
      <w:r w:rsidRPr="00C21485">
        <w:rPr>
          <w:color w:val="7030A0"/>
          <w:spacing w:val="-8"/>
        </w:rPr>
        <w:t xml:space="preserve"> </w:t>
      </w:r>
      <w:r w:rsidRPr="00C21485">
        <w:rPr>
          <w:b/>
          <w:color w:val="7030A0"/>
        </w:rPr>
        <w:t>приватној</w:t>
      </w:r>
      <w:r w:rsidRPr="00C21485">
        <w:rPr>
          <w:color w:val="7030A0"/>
          <w:spacing w:val="-9"/>
        </w:rPr>
        <w:t xml:space="preserve"> </w:t>
      </w:r>
      <w:r w:rsidRPr="00C21485">
        <w:rPr>
          <w:b/>
          <w:color w:val="7030A0"/>
          <w:spacing w:val="-2"/>
        </w:rPr>
        <w:t>својини</w:t>
      </w:r>
    </w:p>
    <w:p w:rsidR="00A07593" w:rsidRPr="00C21485" w:rsidRDefault="00A07593" w:rsidP="00A07593">
      <w:pPr>
        <w:pStyle w:val="ListParagraph"/>
        <w:widowControl w:val="0"/>
        <w:numPr>
          <w:ilvl w:val="0"/>
          <w:numId w:val="3"/>
        </w:numPr>
        <w:tabs>
          <w:tab w:val="left" w:pos="1902"/>
        </w:tabs>
        <w:autoSpaceDE w:val="0"/>
        <w:autoSpaceDN w:val="0"/>
        <w:contextualSpacing w:val="0"/>
        <w:rPr>
          <w:b/>
          <w:color w:val="7030A0"/>
        </w:rPr>
      </w:pPr>
      <w:r w:rsidRPr="00C21485">
        <w:rPr>
          <w:b/>
          <w:color w:val="7030A0"/>
        </w:rPr>
        <w:t>приватна</w:t>
      </w:r>
      <w:r w:rsidRPr="00C21485">
        <w:rPr>
          <w:color w:val="7030A0"/>
          <w:spacing w:val="-11"/>
        </w:rPr>
        <w:t xml:space="preserve"> </w:t>
      </w:r>
      <w:r w:rsidRPr="00C21485">
        <w:rPr>
          <w:b/>
          <w:color w:val="7030A0"/>
          <w:spacing w:val="-2"/>
        </w:rPr>
        <w:t>пракса</w:t>
      </w:r>
    </w:p>
    <w:p w:rsidR="00A07593" w:rsidRPr="00C21485" w:rsidRDefault="00A07593" w:rsidP="00A07593">
      <w:pPr>
        <w:pStyle w:val="ListParagraph"/>
        <w:widowControl w:val="0"/>
        <w:numPr>
          <w:ilvl w:val="0"/>
          <w:numId w:val="3"/>
        </w:numPr>
        <w:tabs>
          <w:tab w:val="left" w:pos="1902"/>
        </w:tabs>
        <w:autoSpaceDE w:val="0"/>
        <w:autoSpaceDN w:val="0"/>
        <w:spacing w:line="274" w:lineRule="exact"/>
        <w:contextualSpacing w:val="0"/>
        <w:rPr>
          <w:b/>
          <w:color w:val="7030A0"/>
        </w:rPr>
      </w:pPr>
      <w:r w:rsidRPr="00C21485">
        <w:rPr>
          <w:b/>
          <w:color w:val="7030A0"/>
        </w:rPr>
        <w:t>здравствени</w:t>
      </w:r>
      <w:r w:rsidRPr="00C21485">
        <w:rPr>
          <w:color w:val="7030A0"/>
          <w:spacing w:val="-14"/>
        </w:rPr>
        <w:t xml:space="preserve"> </w:t>
      </w:r>
      <w:r w:rsidRPr="00C21485">
        <w:rPr>
          <w:b/>
          <w:color w:val="7030A0"/>
          <w:spacing w:val="-2"/>
        </w:rPr>
        <w:t>радници</w:t>
      </w:r>
    </w:p>
    <w:p w:rsidR="00A07593" w:rsidRPr="00C21485" w:rsidRDefault="00A07593" w:rsidP="00A07593">
      <w:pPr>
        <w:pStyle w:val="ListParagraph"/>
        <w:widowControl w:val="0"/>
        <w:numPr>
          <w:ilvl w:val="0"/>
          <w:numId w:val="3"/>
        </w:numPr>
        <w:tabs>
          <w:tab w:val="left" w:pos="1902"/>
        </w:tabs>
        <w:autoSpaceDE w:val="0"/>
        <w:autoSpaceDN w:val="0"/>
        <w:spacing w:line="274" w:lineRule="exact"/>
        <w:contextualSpacing w:val="0"/>
        <w:rPr>
          <w:b/>
          <w:color w:val="7030A0"/>
        </w:rPr>
      </w:pPr>
      <w:r w:rsidRPr="00C21485">
        <w:rPr>
          <w:b/>
          <w:color w:val="7030A0"/>
          <w:spacing w:val="-2"/>
          <w:lang w:val="sr-Cyrl-RS"/>
        </w:rPr>
        <w:t>здравствени сарадници</w:t>
      </w:r>
    </w:p>
    <w:p w:rsidR="00A07593" w:rsidRDefault="00A07593" w:rsidP="00A07593">
      <w:pPr>
        <w:rPr>
          <w:rFonts w:ascii="Verdana" w:hAnsi="Verdana"/>
          <w:color w:val="333333"/>
          <w:sz w:val="18"/>
          <w:szCs w:val="18"/>
        </w:rPr>
      </w:pPr>
    </w:p>
    <w:p w:rsidR="00767EF4" w:rsidRDefault="00767EF4" w:rsidP="00767E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EF4">
        <w:rPr>
          <w:rFonts w:ascii="Times New Roman" w:hAnsi="Times New Roman" w:cs="Times New Roman"/>
          <w:sz w:val="24"/>
          <w:szCs w:val="24"/>
        </w:rPr>
        <w:t xml:space="preserve">Према врсти,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у складу са Законом о инспекцијском надзору, </w:t>
      </w:r>
      <w:r w:rsidRPr="00767EF4">
        <w:rPr>
          <w:rFonts w:ascii="Times New Roman" w:hAnsi="Times New Roman" w:cs="Times New Roman"/>
          <w:sz w:val="24"/>
          <w:szCs w:val="24"/>
        </w:rPr>
        <w:t>инспекцијски надзор се спроводи као редован, контролни, ванредан, мешовити и допунски:</w:t>
      </w:r>
    </w:p>
    <w:p w:rsidR="00767EF4" w:rsidRDefault="00767EF4" w:rsidP="00767E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EF4">
        <w:rPr>
          <w:rFonts w:ascii="Times New Roman" w:hAnsi="Times New Roman" w:cs="Times New Roman"/>
          <w:sz w:val="24"/>
          <w:szCs w:val="24"/>
        </w:rPr>
        <w:lastRenderedPageBreak/>
        <w:t>• редован надзор – се врши према плану инспекцијског надзора;</w:t>
      </w:r>
    </w:p>
    <w:p w:rsidR="00767EF4" w:rsidRDefault="00767EF4" w:rsidP="00767E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EF4">
        <w:rPr>
          <w:rFonts w:ascii="Times New Roman" w:hAnsi="Times New Roman" w:cs="Times New Roman"/>
          <w:sz w:val="24"/>
          <w:szCs w:val="24"/>
        </w:rPr>
        <w:t xml:space="preserve"> • контролни надзор – представља контролу извршења мера које су предложене или наложене у поступку редовног или ванредног надзора;</w:t>
      </w:r>
    </w:p>
    <w:p w:rsidR="00767EF4" w:rsidRDefault="00767EF4" w:rsidP="00767E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EF4">
        <w:rPr>
          <w:rFonts w:ascii="Times New Roman" w:hAnsi="Times New Roman" w:cs="Times New Roman"/>
          <w:sz w:val="24"/>
          <w:szCs w:val="24"/>
        </w:rPr>
        <w:t xml:space="preserve"> • ванредан надзор – се спроводи у случају пријаве, акцидента, повећаног и/или очекиваног ризика и по захтеву надзираног субјекта када може бити утврђујући и потврђујући;</w:t>
      </w:r>
    </w:p>
    <w:p w:rsidR="00767EF4" w:rsidRDefault="00767EF4" w:rsidP="00767E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EF4">
        <w:rPr>
          <w:rFonts w:ascii="Times New Roman" w:hAnsi="Times New Roman" w:cs="Times New Roman"/>
          <w:sz w:val="24"/>
          <w:szCs w:val="24"/>
        </w:rPr>
        <w:t xml:space="preserve"> • мeшoвити инспeкциjски нaдзoр – врши сe истoврeмeнo кao рeдoвaн и вaнрeдaн нaдзoр кoд истoг нaдзирaнoг субjeктa, кaдa сe прeдмeт рeдoвнoг и вaнрeднoг инспeкциjскoг нaдзoрa дeлимичнo или у цeлoсти пoклaпajу или су пoвeзaни;</w:t>
      </w:r>
    </w:p>
    <w:p w:rsidR="00767EF4" w:rsidRDefault="00767EF4" w:rsidP="00767E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EF4">
        <w:rPr>
          <w:rFonts w:ascii="Times New Roman" w:hAnsi="Times New Roman" w:cs="Times New Roman"/>
          <w:sz w:val="24"/>
          <w:szCs w:val="24"/>
        </w:rPr>
        <w:t xml:space="preserve"> • допунски надзор – врши се по службеној дужности или поводом захтева надзираног субјекта ради утврђивања чињеница које су од значаја за инспекцијски надзор, а нису утврђене у редовном, контролном или ванредном инспекцијском надзору. </w:t>
      </w:r>
    </w:p>
    <w:p w:rsidR="00767EF4" w:rsidRPr="00767EF4" w:rsidRDefault="00767EF4" w:rsidP="00767EF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EF4">
        <w:rPr>
          <w:rFonts w:ascii="Times New Roman" w:hAnsi="Times New Roman" w:cs="Times New Roman"/>
          <w:sz w:val="24"/>
          <w:szCs w:val="24"/>
        </w:rPr>
        <w:t>Према облику инспекцијски надзор се врши као теренски или канцеларијски. Службене саветодавне посете се врше по Плану рада и по захтеву надзираних субјеката као вид превентивног рада инспекције.</w:t>
      </w:r>
    </w:p>
    <w:p w:rsidR="00A07593" w:rsidRDefault="00A07593" w:rsidP="00A07593">
      <w:pPr>
        <w:rPr>
          <w:rFonts w:ascii="Verdana" w:hAnsi="Verdana"/>
          <w:color w:val="333333"/>
          <w:sz w:val="18"/>
          <w:szCs w:val="18"/>
        </w:rPr>
      </w:pPr>
    </w:p>
    <w:p w:rsidR="00A07593" w:rsidRPr="00C90F48" w:rsidRDefault="00A07593" w:rsidP="00DC4CEC">
      <w:pPr>
        <w:ind w:firstLine="12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90F48">
        <w:rPr>
          <w:rFonts w:ascii="Times New Roman" w:hAnsi="Times New Roman" w:cs="Times New Roman"/>
          <w:color w:val="333333"/>
          <w:sz w:val="24"/>
          <w:szCs w:val="24"/>
        </w:rPr>
        <w:t xml:space="preserve">У вршењу </w:t>
      </w:r>
      <w:r w:rsidRPr="00C90F48">
        <w:rPr>
          <w:rFonts w:ascii="Times New Roman" w:hAnsi="Times New Roman" w:cs="Times New Roman"/>
          <w:color w:val="7030A0"/>
          <w:sz w:val="24"/>
          <w:szCs w:val="24"/>
        </w:rPr>
        <w:t xml:space="preserve">надзора над обављањем послова банке људских ћелија и ткива </w:t>
      </w:r>
      <w:r w:rsidRPr="00C90F48">
        <w:rPr>
          <w:rFonts w:ascii="Times New Roman" w:hAnsi="Times New Roman" w:cs="Times New Roman"/>
          <w:color w:val="333333"/>
          <w:sz w:val="24"/>
          <w:szCs w:val="24"/>
        </w:rPr>
        <w:t xml:space="preserve">и здравствене установе, односно друге установе која има дозволу, као и </w:t>
      </w:r>
      <w:r w:rsidRPr="00C90F48">
        <w:rPr>
          <w:rFonts w:ascii="Times New Roman" w:hAnsi="Times New Roman" w:cs="Times New Roman"/>
          <w:color w:val="7030A0"/>
          <w:sz w:val="24"/>
          <w:szCs w:val="24"/>
        </w:rPr>
        <w:t>центра за примену људских ћелија и ткива</w:t>
      </w:r>
      <w:r w:rsidRPr="00C90F48">
        <w:rPr>
          <w:rFonts w:ascii="Times New Roman" w:hAnsi="Times New Roman" w:cs="Times New Roman"/>
          <w:color w:val="333333"/>
          <w:sz w:val="24"/>
          <w:szCs w:val="24"/>
        </w:rPr>
        <w:t>, инспектор за биомедицину овлашћен је да:</w:t>
      </w:r>
    </w:p>
    <w:p w:rsidR="00A07593" w:rsidRPr="0058388B" w:rsidRDefault="00A07593" w:rsidP="00DC4CEC">
      <w:pPr>
        <w:pStyle w:val="basic-paragraph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</w:rPr>
      </w:pPr>
      <w:r w:rsidRPr="0058388B">
        <w:rPr>
          <w:color w:val="333333"/>
        </w:rPr>
        <w:t>1) врши инспекцијски надзор над банком људских ћелија и ткива, односно здравственом установом и другом установом која има дозволу, као и над правним лицем са којим банка људских ћелија и ткива има закључен уговор, као и над центрима за примену људских ћелија и ткива;</w:t>
      </w:r>
    </w:p>
    <w:p w:rsidR="00A07593" w:rsidRPr="0058388B" w:rsidRDefault="00A07593" w:rsidP="00DC4CEC">
      <w:pPr>
        <w:pStyle w:val="basic-paragraph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</w:rPr>
      </w:pPr>
      <w:r w:rsidRPr="0058388B">
        <w:rPr>
          <w:color w:val="333333"/>
        </w:rPr>
        <w:t>2) прегледа опште и појединачне акте, документацију и евиденције које се односе на обављање послова прибављања, добијања, тестирања, обраде, очувања, складиштења, дистрибуције и примене људских ћелија и ткива од живог или од умрлог лица код људи;</w:t>
      </w:r>
    </w:p>
    <w:p w:rsidR="00A07593" w:rsidRPr="0058388B" w:rsidRDefault="00A07593" w:rsidP="00DC4CEC">
      <w:pPr>
        <w:pStyle w:val="basic-paragraph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</w:rPr>
      </w:pPr>
      <w:r w:rsidRPr="0058388B">
        <w:rPr>
          <w:color w:val="333333"/>
        </w:rPr>
        <w:t>3) прегледа просторије, објекте и опрему, као и документацију о прописаном кадру који обавља послове прибављања, добијања, тестирања, обраде, очувања, складиштења, дистрибуције и примене људских ћелија и ткива од живог или од умрлог лица код људи;</w:t>
      </w:r>
    </w:p>
    <w:p w:rsidR="00A07593" w:rsidRPr="0058388B" w:rsidRDefault="00A07593" w:rsidP="00DC4CEC">
      <w:pPr>
        <w:pStyle w:val="basic-paragraph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</w:rPr>
      </w:pPr>
      <w:r w:rsidRPr="0058388B">
        <w:rPr>
          <w:color w:val="333333"/>
        </w:rPr>
        <w:t>4) саслушава и узима изјаву од одговорних лица, здравствених радника, здравствених сарадника и других заинтересованих лица;</w:t>
      </w:r>
    </w:p>
    <w:p w:rsidR="00A07593" w:rsidRPr="0058388B" w:rsidRDefault="00A07593" w:rsidP="00DC4CEC">
      <w:pPr>
        <w:pStyle w:val="basic-paragraph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</w:rPr>
      </w:pPr>
      <w:r w:rsidRPr="0058388B">
        <w:rPr>
          <w:color w:val="333333"/>
        </w:rPr>
        <w:t>5) наложи отклањање утврђених неправилности и недостатака у обављању послова из области људских ћелија и ткива,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A07593" w:rsidRPr="0058388B" w:rsidRDefault="00A07593" w:rsidP="00DC4CEC">
      <w:pPr>
        <w:pStyle w:val="basic-paragraph"/>
        <w:shd w:val="clear" w:color="auto" w:fill="FFFFFF"/>
        <w:spacing w:before="0" w:beforeAutospacing="0" w:after="150" w:afterAutospacing="0"/>
        <w:ind w:left="-90" w:firstLine="630"/>
        <w:jc w:val="both"/>
        <w:rPr>
          <w:color w:val="333333"/>
        </w:rPr>
      </w:pPr>
      <w:r w:rsidRPr="0058388B">
        <w:rPr>
          <w:color w:val="333333"/>
        </w:rPr>
        <w:t xml:space="preserve">6) наложи извршење прописаних мера банци људских ћелија и ткива, здравственој установи, односно другој установи која има дозволу и центру за примену људских ћелија и ткива у року који не може бити краћи од 15 дана ни дужи од три месеца од дана пријема акта </w:t>
      </w:r>
      <w:r w:rsidRPr="0058388B">
        <w:rPr>
          <w:color w:val="333333"/>
        </w:rPr>
        <w:lastRenderedPageBreak/>
        <w:t>којим је та мера наложена, а у хитним случајевима нареди извршење прописаних мера без одлагања;</w:t>
      </w:r>
    </w:p>
    <w:p w:rsidR="00A07593" w:rsidRPr="0058388B" w:rsidRDefault="00A07593" w:rsidP="00E4045D">
      <w:pPr>
        <w:pStyle w:val="basic-paragraph"/>
        <w:shd w:val="clear" w:color="auto" w:fill="FFFFFF"/>
        <w:spacing w:before="0" w:beforeAutospacing="0" w:after="150" w:afterAutospacing="0"/>
        <w:ind w:left="-90" w:firstLine="630"/>
        <w:jc w:val="both"/>
        <w:rPr>
          <w:color w:val="333333"/>
        </w:rPr>
      </w:pPr>
      <w:r w:rsidRPr="0058388B">
        <w:rPr>
          <w:color w:val="333333"/>
        </w:rPr>
        <w:t>7) привремено забрани обављање послова банци људских ћелија и ткива, здравственој установи, односно другој установи која има дозволу и центру за примену људских ћелија и ткива ако не поступи у складу са наложеним мерама, у року који не може бити краћи од 30 дана ни дужи од шест месеци од дана пријема акта којим је та мера изречена;</w:t>
      </w:r>
    </w:p>
    <w:p w:rsidR="00A07593" w:rsidRPr="0058388B" w:rsidRDefault="00A07593" w:rsidP="00E4045D">
      <w:pPr>
        <w:pStyle w:val="basic-paragraph"/>
        <w:shd w:val="clear" w:color="auto" w:fill="FFFFFF"/>
        <w:spacing w:before="0" w:beforeAutospacing="0" w:after="150" w:afterAutospacing="0"/>
        <w:ind w:firstLine="540"/>
        <w:jc w:val="both"/>
        <w:rPr>
          <w:color w:val="333333"/>
        </w:rPr>
      </w:pPr>
      <w:r w:rsidRPr="0058388B">
        <w:rPr>
          <w:color w:val="333333"/>
        </w:rPr>
        <w:t>8) привремено забрани обављање послова банци људских ћелија и ткива, здравственој установи, односно другој установи која има дозволу и центру за примену људских ћелија и ткива ако није отклонила утврђене неправилности и недостатке, односно ако није извршила наложене мере које је изрекао инспектор за биомедицину, и покрене поступак за одузимање дозволе за обављање послова за које је добила дозволу у складу са законом;</w:t>
      </w:r>
    </w:p>
    <w:p w:rsidR="00A07593" w:rsidRPr="0058388B" w:rsidRDefault="00A07593" w:rsidP="00E4045D">
      <w:pPr>
        <w:pStyle w:val="basic-paragraph"/>
        <w:shd w:val="clear" w:color="auto" w:fill="FFFFFF"/>
        <w:spacing w:before="0" w:beforeAutospacing="0" w:after="150" w:afterAutospacing="0"/>
        <w:ind w:left="-90" w:firstLine="630"/>
        <w:jc w:val="both"/>
        <w:rPr>
          <w:color w:val="333333"/>
        </w:rPr>
      </w:pPr>
      <w:r w:rsidRPr="0058388B">
        <w:rPr>
          <w:color w:val="333333"/>
        </w:rPr>
        <w:t>9) нареди забрану примене људских ћелија и ткива уколико су људске ћелије и ткива узети у супротности са законом;</w:t>
      </w:r>
    </w:p>
    <w:p w:rsidR="00A07593" w:rsidRDefault="00A07593" w:rsidP="00A07593">
      <w:pPr>
        <w:pStyle w:val="basic-paragraph"/>
        <w:shd w:val="clear" w:color="auto" w:fill="FFFFFF"/>
        <w:spacing w:before="0" w:beforeAutospacing="0" w:after="150" w:afterAutospacing="0"/>
        <w:ind w:left="540"/>
        <w:jc w:val="both"/>
        <w:rPr>
          <w:color w:val="333333"/>
        </w:rPr>
      </w:pPr>
      <w:r w:rsidRPr="0058388B">
        <w:rPr>
          <w:color w:val="333333"/>
        </w:rPr>
        <w:t>10) предузме и друге мере у складу са законом.</w:t>
      </w:r>
    </w:p>
    <w:p w:rsidR="00A07593" w:rsidRPr="00FC2C56" w:rsidRDefault="00A07593" w:rsidP="00A07593">
      <w:pPr>
        <w:pStyle w:val="NormalWeb"/>
        <w:shd w:val="clear" w:color="auto" w:fill="FFFFFF"/>
        <w:spacing w:before="0" w:beforeAutospacing="0" w:after="150" w:afterAutospacing="0"/>
        <w:ind w:left="540" w:firstLine="720"/>
        <w:jc w:val="both"/>
        <w:rPr>
          <w:color w:val="333333"/>
        </w:rPr>
      </w:pPr>
      <w:r w:rsidRPr="00FC2C56">
        <w:rPr>
          <w:color w:val="333333"/>
        </w:rPr>
        <w:t xml:space="preserve">У вршењу инспекцијског </w:t>
      </w:r>
      <w:r w:rsidRPr="008A161B">
        <w:rPr>
          <w:color w:val="7030A0"/>
        </w:rPr>
        <w:t>надзора над обављањем делатности трансфузијске медицине</w:t>
      </w:r>
      <w:r w:rsidRPr="00FC2C56">
        <w:rPr>
          <w:color w:val="333333"/>
        </w:rPr>
        <w:t>, инспектор за биомедицину овлашћен је да: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1) изврши инспекцијски надзор у овлашћеним трансфузијским установама, болничким банкама крви, као и у правном лицу које обавља одређене услуге за овлашћене трансфузијске установе, односно болничке банке крви;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2) узима узорке крви и компонената крви за испитивање и анализу;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3) прегледа опште и појединачне акте, документацију и евиденције које се односе на обављање делатности трансфузијске медицине, као и документацију која се односи на примену националних стандарда из области трансфузијске медицине (водичи EDQM);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4) саслуша и узима изјаве од одговорних и заинтересованих лица;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5) наложи отклањање утврђених неправилности и недостатака у обављању делатности трансфузијске медицине, односно одређених послова трансфузијске медицине,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6) наложи извршење прописане мере овлашћеној трансфузијској установи и болничкој банци крви, у року који не може бити краћи од 15 дана ни дужи од три месеца од дана пријема акта којим је та мера наложена, а у хитним случајевима нареди извршење прописаних мера без одлагања;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7) привремено забрани обављање трансфузијске медицине, односно одређене делатности трансфузијске медицине овлашћеној трансфузијској установи, односно болничкој банци крви ако не поступи у складу са наложеним мерама</w:t>
      </w:r>
      <w:r>
        <w:rPr>
          <w:color w:val="333333"/>
          <w:lang w:val="sr-Cyrl-RS"/>
        </w:rPr>
        <w:t>,</w:t>
      </w:r>
      <w:r w:rsidRPr="00FC2C56">
        <w:rPr>
          <w:color w:val="333333"/>
        </w:rPr>
        <w:t xml:space="preserve"> у року који не може бити краћи од 30 дана ни дужи од шест месеци од дана пријема аката којима је та мера изречена;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 xml:space="preserve">8) привремено забрани обављање трансфузијске медицине, односно одређених послова трансфузијске медицине овлашћеној трансфузијској установи, односно болничкој банци </w:t>
      </w:r>
      <w:r w:rsidRPr="00FC2C56">
        <w:rPr>
          <w:color w:val="333333"/>
        </w:rPr>
        <w:lastRenderedPageBreak/>
        <w:t>крви ако није отклонила утврђене неправилности и недостатке, односно ако није извршила прописане мере које је изрекао инспектор за биомедицину и покрене поступак за одузимање дозволе за обављање делатности трансфузијске медицине, односно одређених послова трансфузијске медицине;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9) привремено забрани обављање трансфузијске медицине, односно одређених послова трансфузијске медицине овлашћеној трансфузијској установи, односно болничкој банци која нема дозволу за обављање делатности трансфузијске медицине, односно одређених послова трансфузијске медицине, у складу са законом;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10) привремено забрани рад задуженом трансфузиологу у овлашћеној трансфузијској установи и болничкој банци крви, ако обавља делатност трансфузијске медицине, односно одређене послове трансфузијске медицине супротно одредбама закона и прописа донетих за спровођење закона;</w:t>
      </w:r>
    </w:p>
    <w:p w:rsidR="00A07593" w:rsidRPr="00FC2C56" w:rsidRDefault="00A07593" w:rsidP="00C90F4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11) нареди повлачење крви или компонената крви ако не испуњавају услове из закона и прописа донетих за спровођење закона;</w:t>
      </w:r>
    </w:p>
    <w:p w:rsidR="00A07593" w:rsidRPr="00FC2C56" w:rsidRDefault="00A07593" w:rsidP="0073763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12) нареди уништавање неисправне јединице крви или компоненте крви у складу са законом и прописима донетим за спровођење закона;</w:t>
      </w:r>
    </w:p>
    <w:p w:rsidR="00A07593" w:rsidRDefault="00A07593" w:rsidP="0073763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FC2C56">
        <w:rPr>
          <w:color w:val="333333"/>
        </w:rPr>
        <w:t>13) предузима и друге мере, у складу са законом.</w:t>
      </w:r>
    </w:p>
    <w:p w:rsidR="00A07593" w:rsidRDefault="00A07593" w:rsidP="00A07593">
      <w:pPr>
        <w:pStyle w:val="NormalWeb"/>
        <w:shd w:val="clear" w:color="auto" w:fill="FFFFFF"/>
        <w:spacing w:before="0" w:beforeAutospacing="0" w:after="150" w:afterAutospacing="0"/>
        <w:ind w:left="720" w:firstLine="720"/>
        <w:jc w:val="both"/>
        <w:rPr>
          <w:color w:val="333333"/>
        </w:rPr>
      </w:pPr>
    </w:p>
    <w:p w:rsidR="00A07593" w:rsidRPr="00737631" w:rsidRDefault="00A07593" w:rsidP="00737631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</w:rPr>
      </w:pPr>
      <w:r w:rsidRPr="00737631">
        <w:rPr>
          <w:color w:val="333333"/>
        </w:rPr>
        <w:t xml:space="preserve">У вршењу </w:t>
      </w:r>
      <w:r w:rsidRPr="00737631">
        <w:rPr>
          <w:color w:val="7030A0"/>
        </w:rPr>
        <w:t>надзора над обављањем послова центра за БМПО</w:t>
      </w:r>
      <w:r w:rsidRPr="00737631">
        <w:rPr>
          <w:color w:val="7030A0"/>
          <w:lang w:val="sr-Cyrl-RS"/>
        </w:rPr>
        <w:t xml:space="preserve"> </w:t>
      </w:r>
      <w:r w:rsidRPr="00737631">
        <w:rPr>
          <w:color w:val="333333"/>
          <w:lang w:val="sr-Cyrl-RS"/>
        </w:rPr>
        <w:t>(биомедицински потпомогнуте оплодње)</w:t>
      </w:r>
      <w:r w:rsidRPr="00737631">
        <w:rPr>
          <w:color w:val="333333"/>
        </w:rPr>
        <w:t xml:space="preserve">, као и </w:t>
      </w:r>
      <w:r w:rsidRPr="00737631">
        <w:rPr>
          <w:color w:val="7030A0"/>
        </w:rPr>
        <w:t xml:space="preserve">Банке </w:t>
      </w:r>
      <w:r w:rsidRPr="00737631">
        <w:rPr>
          <w:color w:val="333333"/>
        </w:rPr>
        <w:t>инспектор за биомедицину овлашћен је да: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1) врши инспекцијски надзор у центрима за БМПО, Банци, као и правним лицем које обавља одређене услуге за центре за БМПО и Банку;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2) прегледа опште и појединачне акте, документацију и евиденције који се односе на обављање делатности тестирања, добијања, обраде, замрзавања, одмрзавања, очувања, складиштења и дистрибуције репродуктивних ћелија, зигота и ембриона, као и увоза и извоза репродуктивних ћелија;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3) прегледа просторије, објекте и опрему, као и документацију о прописаном кадру који обавља послове делатности тестирања, добијања, обраде, замрзавања, одмрзавања, очувања, складиштења и дистрибуције, репродуктивних ћелија, зигота и ембриона, као и увоза и извоза репродуктивних ћелија;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4) саслушава и узима изјаву од одговорних лица, здравствених радника, здравствених сарадника и других заинтересованих лица;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5) наложи отклањање утврђених неправилности и недостатака у обављању поступака БМПО,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lastRenderedPageBreak/>
        <w:t>6) наложи извршење прописаних мера центру за БМПО, односно Банци у року који не може бити краћи од 15 дана ни дужи од три месеца од дана пријема акта којим је та мера наложена, а у хитним случајевима нареди извршење прописаних мера без одлагања;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7) привремено забрани обављање послова центру за БМПО, односно Банци ако не поступи у складу са наложеним мерама, у року који не може бити краћи од 30 дана ни дужи од шест месеци од дана пријема акта којим је та мера изречена;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8) привремено забрани обављање делатности БМПО центру за БМПО, односно Банци ако није отклонила утврђене неправилности и недостатке, односно ако није извршила наложене мере које је изрекао инспектор за биомедицину, и покрене поступак за одузимање дозволе за обављање послова за које је добила дозволу у складу са законом;</w:t>
      </w:r>
    </w:p>
    <w:p w:rsidR="00A07593" w:rsidRPr="00737631" w:rsidRDefault="00A07593" w:rsidP="00737631">
      <w:pPr>
        <w:shd w:val="clear" w:color="auto" w:fill="FFFFFF"/>
        <w:tabs>
          <w:tab w:val="left" w:pos="720"/>
        </w:tabs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9) нареди забрану употребе репродуктивних ћелија и ткива, односно ембриона уколико су репродуктивне ћелије и ткива, односно ембриони узети у супротности са законом;</w:t>
      </w:r>
    </w:p>
    <w:p w:rsidR="00A07593" w:rsidRPr="00737631" w:rsidRDefault="00A07593" w:rsidP="00737631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37631">
        <w:rPr>
          <w:rFonts w:ascii="Times New Roman" w:hAnsi="Times New Roman" w:cs="Times New Roman"/>
          <w:color w:val="333333"/>
          <w:sz w:val="24"/>
          <w:szCs w:val="24"/>
        </w:rPr>
        <w:t>10) предузме и друге мере у складу са законом.</w:t>
      </w:r>
    </w:p>
    <w:p w:rsidR="00A07593" w:rsidRDefault="00A07593" w:rsidP="00A07593">
      <w:pPr>
        <w:ind w:left="1440"/>
        <w:rPr>
          <w:color w:val="333333"/>
          <w:sz w:val="24"/>
          <w:szCs w:val="24"/>
        </w:rPr>
      </w:pP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 xml:space="preserve">У вршењу надзора над обављањем послова здравствених установа </w:t>
      </w:r>
      <w:r w:rsidRPr="00F032F8">
        <w:rPr>
          <w:rFonts w:ascii="Times New Roman" w:hAnsi="Times New Roman" w:cs="Times New Roman"/>
          <w:color w:val="7030A0"/>
          <w:sz w:val="24"/>
          <w:szCs w:val="24"/>
        </w:rPr>
        <w:t>у области пресађивања</w:t>
      </w:r>
      <w:r w:rsidRPr="00F032F8">
        <w:rPr>
          <w:rFonts w:ascii="Times New Roman" w:hAnsi="Times New Roman" w:cs="Times New Roman"/>
          <w:color w:val="333333"/>
          <w:sz w:val="24"/>
          <w:szCs w:val="24"/>
        </w:rPr>
        <w:t>, инспектор за биомедицину овлашћен је да: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1) врши инспекцијски надзор над здравственим установама које имају дозволу;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2) прегледа опште и појединачне акте, документацију и евиденције које се односе на обављање послова даривања, тестирања, процене подобности и прихватљивости, прикупљања, узимања, доделе, очувања, дистрибуције, размене и пресађивања људских органа;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3) прегледа просторије, објекте и опрему, као и документацију о прописаном кадру који обавља послове даривања, тестирања, процене подобности и прихватљивости, прикупљања, узимања, доделе, очувања, дистрибуције, размене и пресађивања људских органа у сврху лечења;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4) саслушава и узима изјаву од одговорних лица, здравствених радника, здравствених сарадника и других заинтересованих лица;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5) наложи отклањање утврђених неправилности и недостатака у обављању послова у року који не може бити краћи од 15 дана ни дужи од шест месеци од дана пријема акта којим је та мера наложена, а у хитним случајевима нареди отклањање утврђених неправилности без одлагања;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6) наложи извршење прописаних мера здравственој установи са дозволом, у року који не може бити краћи од 15 дана ни дужи од три месеца од дана пријема акта којим је та мера наложена, а у хитним случајевима нареди извршење прописаних мера без одлагања;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lastRenderedPageBreak/>
        <w:t>7) привремено забрани обављање послова здравственој установи са дозволом, ако не поступи у складу са наложеним мерама, у року који не може бити краћи од 30 дана ни дужи од шест месеци од дана пријема акта којим је та мера изречена;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8) привремено забрани обављање делатности здравственој установи</w:t>
      </w:r>
      <w:r w:rsidRPr="00F032F8">
        <w:rPr>
          <w:rFonts w:ascii="Times New Roman" w:hAnsi="Times New Roman" w:cs="Times New Roman"/>
          <w:color w:val="333333"/>
          <w:sz w:val="24"/>
          <w:szCs w:val="24"/>
          <w:lang w:val="sr-Cyrl-RS"/>
        </w:rPr>
        <w:t>,</w:t>
      </w:r>
      <w:r w:rsidRPr="00F032F8">
        <w:rPr>
          <w:rFonts w:ascii="Times New Roman" w:hAnsi="Times New Roman" w:cs="Times New Roman"/>
          <w:color w:val="333333"/>
          <w:sz w:val="24"/>
          <w:szCs w:val="24"/>
        </w:rPr>
        <w:t xml:space="preserve"> ако није отклонила утврђене неправилности и недостатке, односно ако није извршила наложене мере које је изрекао инспектор за биомедицину и покрене поступак за одузимање дозволе за обављање послова за које је добила дозволу у складу са овим законом.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Инспекцијски надзор над обављањем делатности у области људских органа обавља се континуирано, а најмање једанпут у две године.</w:t>
      </w:r>
    </w:p>
    <w:p w:rsidR="00A07593" w:rsidRPr="00F032F8" w:rsidRDefault="00A07593" w:rsidP="00A07593">
      <w:pPr>
        <w:shd w:val="clear" w:color="auto" w:fill="FFFFFF"/>
        <w:spacing w:after="150"/>
        <w:ind w:firstLine="4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32F8">
        <w:rPr>
          <w:rFonts w:ascii="Times New Roman" w:hAnsi="Times New Roman" w:cs="Times New Roman"/>
          <w:color w:val="333333"/>
          <w:sz w:val="24"/>
          <w:szCs w:val="24"/>
        </w:rPr>
        <w:t>Инспектор за биомедицину дужан је да изврши инспекцијски надзор у случају сумње, односно сазнања за сваки озбиљни нежељени догађај или реакцију.</w:t>
      </w:r>
    </w:p>
    <w:p w:rsidR="00A07593" w:rsidRDefault="00A07593" w:rsidP="00A07593">
      <w:pPr>
        <w:pStyle w:val="BodyText"/>
        <w:spacing w:before="64"/>
        <w:ind w:right="30" w:firstLine="708"/>
        <w:jc w:val="both"/>
      </w:pPr>
      <w:r>
        <w:t>О</w:t>
      </w:r>
      <w:r>
        <w:rPr>
          <w:spacing w:val="-2"/>
        </w:rPr>
        <w:t xml:space="preserve"> </w:t>
      </w:r>
      <w:r>
        <w:t>извршеном</w:t>
      </w:r>
      <w:r>
        <w:rPr>
          <w:spacing w:val="-2"/>
        </w:rPr>
        <w:t xml:space="preserve"> </w:t>
      </w:r>
      <w:r>
        <w:t>инспекцијском</w:t>
      </w:r>
      <w:r>
        <w:rPr>
          <w:spacing w:val="-2"/>
        </w:rPr>
        <w:t xml:space="preserve"> </w:t>
      </w:r>
      <w:r>
        <w:t>надзору,</w:t>
      </w:r>
      <w:r>
        <w:rPr>
          <w:spacing w:val="-1"/>
        </w:rPr>
        <w:t xml:space="preserve"> </w:t>
      </w:r>
      <w:r>
        <w:t>инспектор</w:t>
      </w:r>
      <w:r>
        <w:rPr>
          <w:lang w:val="sr-Cyrl-RS"/>
        </w:rPr>
        <w:t xml:space="preserve"> за биомедицину</w:t>
      </w:r>
      <w:r>
        <w:rPr>
          <w:spacing w:val="-1"/>
        </w:rPr>
        <w:t xml:space="preserve"> </w:t>
      </w:r>
      <w:r>
        <w:t>сачињава</w:t>
      </w:r>
      <w:r>
        <w:rPr>
          <w:spacing w:val="-2"/>
        </w:rPr>
        <w:t xml:space="preserve"> </w:t>
      </w:r>
      <w:r>
        <w:t>записник,</w:t>
      </w:r>
      <w:r>
        <w:rPr>
          <w:spacing w:val="-1"/>
        </w:rPr>
        <w:t xml:space="preserve"> </w:t>
      </w:r>
      <w:r>
        <w:t>који доставља здравственој установи, другом правном лицу и приватној пракси над којом је извршен надзор, у складу са законом којим се уређује инспекцијски надзор.</w:t>
      </w:r>
    </w:p>
    <w:p w:rsidR="00A07593" w:rsidRDefault="00A07593" w:rsidP="00A07593">
      <w:pPr>
        <w:pStyle w:val="BodyText"/>
        <w:spacing w:before="231"/>
        <w:ind w:right="-60" w:firstLine="708"/>
        <w:jc w:val="both"/>
      </w:pPr>
      <w:r>
        <w:t>Ако оцени да је поступањем, односно непоступањем здравствене установе, другог правног лица, односно приватне праксе над којом је извршен надзор, учињено кривично</w:t>
      </w:r>
      <w:r>
        <w:rPr>
          <w:spacing w:val="40"/>
        </w:rPr>
        <w:t xml:space="preserve"> </w:t>
      </w:r>
      <w:r>
        <w:t xml:space="preserve">дело, привредни преступ или прекршај, инспектор </w:t>
      </w:r>
      <w:r>
        <w:rPr>
          <w:lang w:val="sr-Cyrl-RS"/>
        </w:rPr>
        <w:t xml:space="preserve">за биомедицину </w:t>
      </w:r>
      <w:r>
        <w:t>подноси надлежном органу пријаву за учињено кривично дело, привредни преступ, односно захтев за покретање прекршајног поступка.</w:t>
      </w:r>
    </w:p>
    <w:p w:rsidR="00A07593" w:rsidRDefault="00A07593" w:rsidP="00A07593"/>
    <w:p w:rsidR="00A07593" w:rsidRPr="000969A0" w:rsidRDefault="00A07593" w:rsidP="00A075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9A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969A0">
        <w:rPr>
          <w:rFonts w:ascii="Times New Roman" w:hAnsi="Times New Roman" w:cs="Times New Roman"/>
          <w:sz w:val="24"/>
          <w:szCs w:val="24"/>
        </w:rPr>
        <w:t xml:space="preserve"> складу</w:t>
      </w:r>
      <w:r w:rsidRPr="000969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sz w:val="24"/>
          <w:szCs w:val="24"/>
        </w:rPr>
        <w:t>са Законом о инспекцијском надзору, ради остваривања циља инспекцијског надзора, инспекција</w:t>
      </w:r>
      <w:r w:rsidRPr="000969A0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Pr="000969A0">
        <w:rPr>
          <w:rFonts w:ascii="Times New Roman" w:hAnsi="Times New Roman" w:cs="Times New Roman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превентивно</w:t>
      </w:r>
      <w:r w:rsidRPr="000969A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делује</w:t>
      </w:r>
      <w:r w:rsidRPr="000969A0">
        <w:rPr>
          <w:rFonts w:ascii="Times New Roman" w:hAnsi="Times New Roman" w:cs="Times New Roman"/>
          <w:sz w:val="24"/>
          <w:szCs w:val="24"/>
        </w:rPr>
        <w:t>.</w:t>
      </w:r>
    </w:p>
    <w:p w:rsidR="00A07593" w:rsidRPr="000969A0" w:rsidRDefault="00A07593" w:rsidP="00A07593">
      <w:pPr>
        <w:spacing w:before="231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969A0">
        <w:rPr>
          <w:rFonts w:ascii="Times New Roman" w:hAnsi="Times New Roman" w:cs="Times New Roman"/>
          <w:sz w:val="24"/>
          <w:szCs w:val="24"/>
        </w:rPr>
        <w:t>Сем</w:t>
      </w:r>
      <w:r w:rsidRPr="000969A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sz w:val="24"/>
          <w:szCs w:val="24"/>
        </w:rPr>
        <w:t>наведених</w:t>
      </w:r>
      <w:r w:rsidRPr="000969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sz w:val="24"/>
          <w:szCs w:val="24"/>
        </w:rPr>
        <w:t>послова,</w:t>
      </w:r>
      <w:r w:rsidRPr="000969A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b/>
          <w:sz w:val="24"/>
          <w:szCs w:val="24"/>
        </w:rPr>
        <w:t>у</w:t>
      </w:r>
      <w:r w:rsidRPr="000969A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Групи за инспекцијски надзор у </w:t>
      </w:r>
      <w:proofErr w:type="gramStart"/>
      <w:r w:rsidRPr="000969A0">
        <w:rPr>
          <w:rFonts w:ascii="Times New Roman" w:hAnsi="Times New Roman" w:cs="Times New Roman"/>
          <w:b/>
          <w:sz w:val="24"/>
          <w:szCs w:val="24"/>
          <w:lang w:val="sr-Cyrl-RS"/>
        </w:rPr>
        <w:t>области  биомедицине</w:t>
      </w:r>
      <w:proofErr w:type="gramEnd"/>
      <w:r w:rsidRPr="00096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969A0">
        <w:rPr>
          <w:rFonts w:ascii="Times New Roman" w:hAnsi="Times New Roman" w:cs="Times New Roman"/>
          <w:b/>
          <w:sz w:val="24"/>
          <w:szCs w:val="24"/>
        </w:rPr>
        <w:t>врше</w:t>
      </w:r>
      <w:r w:rsidRPr="000969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b/>
          <w:sz w:val="24"/>
          <w:szCs w:val="24"/>
        </w:rPr>
        <w:t>се</w:t>
      </w:r>
      <w:r w:rsidRPr="000969A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b/>
          <w:sz w:val="24"/>
          <w:szCs w:val="24"/>
        </w:rPr>
        <w:t>и</w:t>
      </w:r>
      <w:r w:rsidRPr="000969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969A0">
        <w:rPr>
          <w:rFonts w:ascii="Times New Roman" w:hAnsi="Times New Roman" w:cs="Times New Roman"/>
          <w:spacing w:val="-2"/>
          <w:sz w:val="24"/>
          <w:szCs w:val="24"/>
        </w:rPr>
        <w:t>следећи</w:t>
      </w:r>
      <w:r w:rsidRPr="000969A0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0969A0">
        <w:rPr>
          <w:rFonts w:ascii="Times New Roman" w:hAnsi="Times New Roman" w:cs="Times New Roman"/>
          <w:b/>
          <w:spacing w:val="-2"/>
          <w:sz w:val="24"/>
          <w:szCs w:val="24"/>
        </w:rPr>
        <w:t>послови</w:t>
      </w:r>
      <w:r w:rsidRPr="000969A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07593" w:rsidRPr="000969A0" w:rsidRDefault="000969A0" w:rsidP="000969A0">
      <w:pPr>
        <w:widowControl w:val="0"/>
        <w:tabs>
          <w:tab w:val="left" w:pos="1800"/>
        </w:tabs>
        <w:autoSpaceDE w:val="0"/>
        <w:autoSpaceDN w:val="0"/>
        <w:spacing w:before="235"/>
        <w:ind w:right="3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lang w:val="sr-Cyrl-RS"/>
        </w:rPr>
        <w:t>а</w:t>
      </w:r>
      <w:r w:rsidRPr="000969A0">
        <w:rPr>
          <w:rFonts w:ascii="Times New Roman" w:hAnsi="Times New Roman" w:cs="Times New Roman"/>
          <w:b/>
          <w:color w:val="7030A0"/>
          <w:sz w:val="24"/>
          <w:szCs w:val="24"/>
          <w:lang w:val="sr-Cyrl-RS"/>
        </w:rPr>
        <w:t xml:space="preserve">)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Послови</w:t>
      </w:r>
      <w:r w:rsidR="00A07593" w:rsidRPr="000969A0">
        <w:rPr>
          <w:rFonts w:ascii="Times New Roman" w:hAnsi="Times New Roman" w:cs="Times New Roman"/>
          <w:color w:val="7030A0"/>
          <w:spacing w:val="-4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везани</w:t>
      </w:r>
      <w:r w:rsidR="00A07593" w:rsidRPr="000969A0">
        <w:rPr>
          <w:rFonts w:ascii="Times New Roman" w:hAnsi="Times New Roman" w:cs="Times New Roman"/>
          <w:color w:val="7030A0"/>
          <w:spacing w:val="-4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за</w:t>
      </w:r>
      <w:r w:rsidR="00A07593" w:rsidRPr="000969A0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организовање</w:t>
      </w:r>
      <w:r w:rsidR="00A07593" w:rsidRPr="000969A0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ванредне</w:t>
      </w:r>
      <w:r w:rsidR="00A07593" w:rsidRPr="000969A0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спољне</w:t>
      </w:r>
      <w:r w:rsidR="00A07593" w:rsidRPr="000969A0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провере</w:t>
      </w:r>
      <w:r w:rsidR="00A07593" w:rsidRPr="000969A0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квалитета</w:t>
      </w:r>
      <w:r w:rsidR="00A07593" w:rsidRPr="000969A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стручног</w:t>
      </w:r>
      <w:r w:rsidR="00A07593" w:rsidRPr="000969A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07593" w:rsidRPr="000969A0">
        <w:rPr>
          <w:rFonts w:ascii="Times New Roman" w:hAnsi="Times New Roman" w:cs="Times New Roman"/>
          <w:b/>
          <w:color w:val="7030A0"/>
          <w:sz w:val="24"/>
          <w:szCs w:val="24"/>
        </w:rPr>
        <w:t>рада</w:t>
      </w:r>
    </w:p>
    <w:p w:rsidR="00A07593" w:rsidRPr="000969A0" w:rsidRDefault="00A07593" w:rsidP="000969A0">
      <w:pPr>
        <w:spacing w:before="273"/>
        <w:jc w:val="both"/>
        <w:rPr>
          <w:rFonts w:ascii="Times New Roman" w:hAnsi="Times New Roman" w:cs="Times New Roman"/>
          <w:color w:val="7030A0"/>
          <w:sz w:val="24"/>
        </w:rPr>
      </w:pPr>
      <w:r w:rsidRPr="000969A0">
        <w:rPr>
          <w:rFonts w:ascii="Times New Roman" w:hAnsi="Times New Roman" w:cs="Times New Roman"/>
          <w:b/>
          <w:color w:val="7030A0"/>
          <w:sz w:val="24"/>
          <w:lang w:val="sr-Cyrl-RS"/>
        </w:rPr>
        <w:t>б</w:t>
      </w:r>
      <w:r w:rsidRPr="000969A0">
        <w:rPr>
          <w:rFonts w:ascii="Times New Roman" w:hAnsi="Times New Roman" w:cs="Times New Roman"/>
          <w:b/>
          <w:color w:val="7030A0"/>
          <w:sz w:val="24"/>
        </w:rPr>
        <w:t>)</w:t>
      </w:r>
      <w:r w:rsidRPr="000969A0">
        <w:rPr>
          <w:rFonts w:ascii="Times New Roman" w:hAnsi="Times New Roman" w:cs="Times New Roman"/>
          <w:b/>
          <w:color w:val="7030A0"/>
          <w:spacing w:val="-11"/>
          <w:sz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</w:rPr>
        <w:t>Праћење,</w:t>
      </w:r>
      <w:r w:rsidRPr="000969A0">
        <w:rPr>
          <w:rFonts w:ascii="Times New Roman" w:hAnsi="Times New Roman" w:cs="Times New Roman"/>
          <w:b/>
          <w:color w:val="7030A0"/>
          <w:spacing w:val="-9"/>
          <w:sz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</w:rPr>
        <w:t>анализа,</w:t>
      </w:r>
      <w:r w:rsidRPr="000969A0">
        <w:rPr>
          <w:rFonts w:ascii="Times New Roman" w:hAnsi="Times New Roman" w:cs="Times New Roman"/>
          <w:b/>
          <w:color w:val="7030A0"/>
          <w:spacing w:val="-12"/>
          <w:sz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</w:rPr>
        <w:t>планирање</w:t>
      </w:r>
      <w:r w:rsidRPr="000969A0">
        <w:rPr>
          <w:rFonts w:ascii="Times New Roman" w:hAnsi="Times New Roman" w:cs="Times New Roman"/>
          <w:color w:val="7030A0"/>
          <w:spacing w:val="-10"/>
          <w:sz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</w:rPr>
        <w:t>и</w:t>
      </w:r>
      <w:r w:rsidRPr="000969A0">
        <w:rPr>
          <w:rFonts w:ascii="Times New Roman" w:hAnsi="Times New Roman" w:cs="Times New Roman"/>
          <w:color w:val="7030A0"/>
          <w:spacing w:val="-9"/>
          <w:sz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</w:rPr>
        <w:t>координација</w:t>
      </w:r>
      <w:r w:rsidRPr="000969A0">
        <w:rPr>
          <w:rFonts w:ascii="Times New Roman" w:hAnsi="Times New Roman" w:cs="Times New Roman"/>
          <w:color w:val="7030A0"/>
          <w:spacing w:val="-9"/>
          <w:sz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z w:val="24"/>
        </w:rPr>
        <w:t>рада</w:t>
      </w:r>
      <w:r w:rsidRPr="000969A0">
        <w:rPr>
          <w:rFonts w:ascii="Times New Roman" w:hAnsi="Times New Roman" w:cs="Times New Roman"/>
          <w:color w:val="7030A0"/>
          <w:spacing w:val="-10"/>
          <w:sz w:val="24"/>
        </w:rPr>
        <w:t xml:space="preserve"> </w:t>
      </w:r>
      <w:r w:rsidRPr="000969A0">
        <w:rPr>
          <w:rFonts w:ascii="Times New Roman" w:hAnsi="Times New Roman" w:cs="Times New Roman"/>
          <w:b/>
          <w:color w:val="7030A0"/>
          <w:spacing w:val="-2"/>
          <w:sz w:val="24"/>
        </w:rPr>
        <w:t>инспекције</w:t>
      </w:r>
      <w:r w:rsidRPr="000969A0">
        <w:rPr>
          <w:rFonts w:ascii="Times New Roman" w:hAnsi="Times New Roman" w:cs="Times New Roman"/>
          <w:b/>
          <w:color w:val="7030A0"/>
          <w:spacing w:val="-2"/>
          <w:sz w:val="24"/>
          <w:lang w:val="sr-Cyrl-RS"/>
        </w:rPr>
        <w:t xml:space="preserve"> за биомедицину</w:t>
      </w:r>
      <w:r w:rsidRPr="000969A0">
        <w:rPr>
          <w:rFonts w:ascii="Times New Roman" w:hAnsi="Times New Roman" w:cs="Times New Roman"/>
          <w:color w:val="7030A0"/>
          <w:spacing w:val="-2"/>
          <w:sz w:val="24"/>
        </w:rPr>
        <w:t>:</w:t>
      </w:r>
    </w:p>
    <w:p w:rsidR="00A07593" w:rsidRDefault="00A07593" w:rsidP="00A07593">
      <w:pPr>
        <w:pStyle w:val="BodyText"/>
      </w:pP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rPr>
          <w:b/>
          <w:lang w:val="sr-Cyrl-RS"/>
        </w:rPr>
        <w:t xml:space="preserve">свакодневно и континуирано </w:t>
      </w:r>
      <w:r>
        <w:rPr>
          <w:b/>
        </w:rPr>
        <w:t>праћење</w:t>
      </w:r>
      <w:r>
        <w:rPr>
          <w:spacing w:val="-10"/>
        </w:rPr>
        <w:t xml:space="preserve"> </w:t>
      </w:r>
      <w:r>
        <w:rPr>
          <w:b/>
        </w:rPr>
        <w:t>стања</w:t>
      </w:r>
      <w:r>
        <w:rPr>
          <w:spacing w:val="-9"/>
        </w:rPr>
        <w:t xml:space="preserve"> </w:t>
      </w:r>
      <w:r>
        <w:rPr>
          <w:b/>
        </w:rPr>
        <w:t>у</w:t>
      </w:r>
      <w:r>
        <w:rPr>
          <w:spacing w:val="-8"/>
        </w:rPr>
        <w:t xml:space="preserve"> </w:t>
      </w:r>
      <w:r>
        <w:rPr>
          <w:b/>
        </w:rPr>
        <w:t>области</w:t>
      </w:r>
      <w:r>
        <w:rPr>
          <w:spacing w:val="-8"/>
        </w:rPr>
        <w:t xml:space="preserve"> </w:t>
      </w:r>
      <w:r>
        <w:rPr>
          <w:b/>
        </w:rPr>
        <w:t>под</w:t>
      </w:r>
      <w:r>
        <w:rPr>
          <w:spacing w:val="-8"/>
        </w:rPr>
        <w:t xml:space="preserve"> </w:t>
      </w:r>
      <w:r>
        <w:rPr>
          <w:b/>
        </w:rPr>
        <w:t>надзором</w:t>
      </w:r>
      <w:r>
        <w:rPr>
          <w:spacing w:val="-10"/>
        </w:rPr>
        <w:t xml:space="preserve"> </w:t>
      </w:r>
      <w:r>
        <w:rPr>
          <w:spacing w:val="-2"/>
        </w:rPr>
        <w:t>инспекције</w:t>
      </w:r>
      <w:r>
        <w:rPr>
          <w:spacing w:val="-2"/>
          <w:lang w:val="sr-Cyrl-RS"/>
        </w:rPr>
        <w:t xml:space="preserve"> за биомедицину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rPr>
          <w:b/>
          <w:lang w:val="sr-Cyrl-RS"/>
        </w:rPr>
        <w:t xml:space="preserve">континуирано </w:t>
      </w:r>
      <w:r>
        <w:rPr>
          <w:b/>
        </w:rPr>
        <w:t>праћење</w:t>
      </w:r>
      <w:r>
        <w:rPr>
          <w:spacing w:val="-8"/>
        </w:rPr>
        <w:t xml:space="preserve"> </w:t>
      </w:r>
      <w:r>
        <w:rPr>
          <w:b/>
        </w:rPr>
        <w:t>и</w:t>
      </w:r>
      <w:r>
        <w:rPr>
          <w:spacing w:val="-5"/>
        </w:rPr>
        <w:t xml:space="preserve"> </w:t>
      </w:r>
      <w:r>
        <w:rPr>
          <w:b/>
        </w:rPr>
        <w:t>анализа</w:t>
      </w:r>
      <w:r>
        <w:rPr>
          <w:spacing w:val="-6"/>
        </w:rPr>
        <w:t xml:space="preserve"> </w:t>
      </w:r>
      <w:r>
        <w:rPr>
          <w:b/>
        </w:rPr>
        <w:t>правне</w:t>
      </w:r>
      <w:r>
        <w:rPr>
          <w:spacing w:val="-8"/>
        </w:rPr>
        <w:t xml:space="preserve"> </w:t>
      </w:r>
      <w:r>
        <w:rPr>
          <w:b/>
        </w:rPr>
        <w:t>регулативе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rPr>
          <w:spacing w:val="-2"/>
        </w:rPr>
        <w:t>надзором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ind w:right="1063"/>
        <w:contextualSpacing w:val="0"/>
      </w:pPr>
      <w:r>
        <w:rPr>
          <w:b/>
        </w:rPr>
        <w:t>иницирање</w:t>
      </w:r>
      <w:r>
        <w:rPr>
          <w:spacing w:val="80"/>
        </w:rPr>
        <w:t xml:space="preserve"> </w:t>
      </w:r>
      <w:r>
        <w:t>доношења,</w:t>
      </w:r>
      <w:r>
        <w:rPr>
          <w:spacing w:val="80"/>
        </w:rPr>
        <w:t xml:space="preserve"> </w:t>
      </w:r>
      <w:r>
        <w:rPr>
          <w:b/>
        </w:rPr>
        <w:t>измена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допуна</w:t>
      </w:r>
      <w:r>
        <w:rPr>
          <w:spacing w:val="80"/>
        </w:rPr>
        <w:t xml:space="preserve"> </w:t>
      </w:r>
      <w:r>
        <w:rPr>
          <w:b/>
        </w:rPr>
        <w:t>прописа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надзором инспекције</w:t>
      </w:r>
      <w:r>
        <w:rPr>
          <w:lang w:val="sr-Cyrl-RS"/>
        </w:rPr>
        <w:t xml:space="preserve"> за биомедицину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2"/>
          <w:tab w:val="left" w:pos="8280"/>
        </w:tabs>
        <w:autoSpaceDE w:val="0"/>
        <w:autoSpaceDN w:val="0"/>
        <w:ind w:right="1064"/>
        <w:contextualSpacing w:val="0"/>
      </w:pPr>
      <w:r>
        <w:rPr>
          <w:b/>
          <w:lang w:val="sr-Cyrl-RS"/>
        </w:rPr>
        <w:t xml:space="preserve">по потреби </w:t>
      </w:r>
      <w:r>
        <w:rPr>
          <w:b/>
        </w:rPr>
        <w:t>учествовање</w:t>
      </w:r>
      <w:r>
        <w:rPr>
          <w:spacing w:val="-4"/>
        </w:rPr>
        <w:t xml:space="preserve"> </w:t>
      </w:r>
      <w:r>
        <w:rPr>
          <w:b/>
        </w:rPr>
        <w:t>у</w:t>
      </w:r>
      <w:r>
        <w:rPr>
          <w:spacing w:val="-3"/>
        </w:rPr>
        <w:t xml:space="preserve"> </w:t>
      </w:r>
      <w:r>
        <w:rPr>
          <w:b/>
        </w:rPr>
        <w:t>изради</w:t>
      </w:r>
      <w:r>
        <w:rPr>
          <w:spacing w:val="-2"/>
        </w:rPr>
        <w:t xml:space="preserve"> </w:t>
      </w:r>
      <w:r>
        <w:t>нацрта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rPr>
          <w:b/>
        </w:rPr>
        <w:t>прописа</w:t>
      </w:r>
      <w:r>
        <w:rPr>
          <w:spacing w:val="-3"/>
        </w:rPr>
        <w:t xml:space="preserve"> </w:t>
      </w:r>
      <w:r>
        <w:t>којима</w:t>
      </w:r>
      <w:r>
        <w:rPr>
          <w:spacing w:val="-4"/>
        </w:rPr>
        <w:t xml:space="preserve"> </w:t>
      </w:r>
      <w:r>
        <w:t>се уређује</w:t>
      </w:r>
      <w:r>
        <w:rPr>
          <w:spacing w:val="-4"/>
        </w:rPr>
        <w:t xml:space="preserve"> </w:t>
      </w:r>
      <w:r>
        <w:t>област</w:t>
      </w:r>
      <w:r>
        <w:rPr>
          <w:spacing w:val="-3"/>
        </w:rPr>
        <w:t xml:space="preserve"> </w:t>
      </w:r>
      <w:r>
        <w:t>под надзором инспекције</w:t>
      </w:r>
      <w:r>
        <w:rPr>
          <w:lang w:val="sr-Cyrl-RS"/>
        </w:rPr>
        <w:t xml:space="preserve"> за биомедицину</w:t>
      </w:r>
    </w:p>
    <w:p w:rsidR="00A07593" w:rsidRPr="00697C9A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spacing w:before="5" w:line="274" w:lineRule="exact"/>
        <w:contextualSpacing w:val="0"/>
      </w:pPr>
      <w:r>
        <w:rPr>
          <w:b/>
        </w:rPr>
        <w:t>праћење</w:t>
      </w:r>
      <w:r>
        <w:rPr>
          <w:spacing w:val="-10"/>
        </w:rPr>
        <w:t xml:space="preserve"> </w:t>
      </w:r>
      <w:r>
        <w:rPr>
          <w:b/>
        </w:rPr>
        <w:t>и</w:t>
      </w:r>
      <w:r>
        <w:rPr>
          <w:spacing w:val="-8"/>
        </w:rPr>
        <w:t xml:space="preserve"> </w:t>
      </w:r>
      <w:r>
        <w:rPr>
          <w:b/>
        </w:rPr>
        <w:t>анализа</w:t>
      </w:r>
      <w:r>
        <w:rPr>
          <w:spacing w:val="-9"/>
        </w:rPr>
        <w:t xml:space="preserve"> </w:t>
      </w:r>
      <w:r>
        <w:rPr>
          <w:b/>
        </w:rPr>
        <w:t>инспекцијских</w:t>
      </w:r>
      <w:r>
        <w:rPr>
          <w:spacing w:val="-9"/>
        </w:rPr>
        <w:t xml:space="preserve"> </w:t>
      </w:r>
      <w:r>
        <w:rPr>
          <w:b/>
          <w:spacing w:val="-2"/>
        </w:rPr>
        <w:t>надзора</w:t>
      </w:r>
      <w:r>
        <w:rPr>
          <w:b/>
          <w:spacing w:val="-2"/>
          <w:lang w:val="sr-Cyrl-RS"/>
        </w:rPr>
        <w:t xml:space="preserve"> </w:t>
      </w:r>
      <w:r w:rsidRPr="00697C9A">
        <w:rPr>
          <w:spacing w:val="-2"/>
          <w:lang w:val="sr-Cyrl-RS"/>
        </w:rPr>
        <w:t>након сваког извршеног надзора</w:t>
      </w:r>
    </w:p>
    <w:p w:rsidR="00A07593" w:rsidRPr="00697C9A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spacing w:line="274" w:lineRule="exact"/>
        <w:contextualSpacing w:val="0"/>
      </w:pPr>
      <w:r>
        <w:lastRenderedPageBreak/>
        <w:t>праћење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rPr>
          <w:b/>
        </w:rPr>
        <w:t>службених</w:t>
      </w:r>
      <w:r>
        <w:rPr>
          <w:spacing w:val="-8"/>
        </w:rPr>
        <w:t xml:space="preserve"> </w:t>
      </w:r>
      <w:r>
        <w:rPr>
          <w:b/>
        </w:rPr>
        <w:t>саветодавних</w:t>
      </w:r>
      <w:r>
        <w:rPr>
          <w:spacing w:val="-12"/>
        </w:rPr>
        <w:t xml:space="preserve"> </w:t>
      </w:r>
      <w:r>
        <w:rPr>
          <w:b/>
          <w:spacing w:val="-2"/>
        </w:rPr>
        <w:t>посета</w:t>
      </w:r>
      <w:r>
        <w:rPr>
          <w:b/>
          <w:spacing w:val="-2"/>
          <w:lang w:val="sr-Cyrl-RS"/>
        </w:rPr>
        <w:t xml:space="preserve"> </w:t>
      </w:r>
      <w:r w:rsidRPr="00697C9A">
        <w:rPr>
          <w:spacing w:val="-2"/>
          <w:lang w:val="sr-Cyrl-RS"/>
        </w:rPr>
        <w:t>након сваке извршене саветодавне посете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t>праћење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осталог</w:t>
      </w:r>
      <w:r>
        <w:rPr>
          <w:spacing w:val="-10"/>
        </w:rPr>
        <w:t xml:space="preserve"> </w:t>
      </w:r>
      <w:r>
        <w:rPr>
          <w:b/>
        </w:rPr>
        <w:t>превентивног</w:t>
      </w:r>
      <w:r>
        <w:rPr>
          <w:spacing w:val="-11"/>
        </w:rPr>
        <w:t xml:space="preserve"> </w:t>
      </w:r>
      <w:r>
        <w:rPr>
          <w:b/>
        </w:rPr>
        <w:t>деловања</w:t>
      </w:r>
      <w:r>
        <w:rPr>
          <w:spacing w:val="-10"/>
        </w:rPr>
        <w:t xml:space="preserve"> </w:t>
      </w:r>
      <w:r>
        <w:rPr>
          <w:spacing w:val="-2"/>
        </w:rPr>
        <w:t>инспекције</w:t>
      </w:r>
      <w:r>
        <w:rPr>
          <w:spacing w:val="-2"/>
          <w:lang w:val="sr-Cyrl-RS"/>
        </w:rPr>
        <w:t xml:space="preserve"> за биомедицину након сваког превентивног деловања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2"/>
        </w:tabs>
        <w:autoSpaceDE w:val="0"/>
        <w:autoSpaceDN w:val="0"/>
        <w:contextualSpacing w:val="0"/>
      </w:pPr>
      <w:r>
        <w:rPr>
          <w:b/>
        </w:rPr>
        <w:t>старање</w:t>
      </w:r>
      <w:r>
        <w:rPr>
          <w:spacing w:val="40"/>
        </w:rPr>
        <w:t xml:space="preserve"> </w:t>
      </w:r>
      <w:r>
        <w:rPr>
          <w:b/>
        </w:rPr>
        <w:t>о</w:t>
      </w:r>
      <w:r>
        <w:rPr>
          <w:spacing w:val="40"/>
        </w:rPr>
        <w:t xml:space="preserve"> </w:t>
      </w:r>
      <w:r>
        <w:t>правилној</w:t>
      </w:r>
      <w:r>
        <w:rPr>
          <w:spacing w:val="40"/>
        </w:rPr>
        <w:t xml:space="preserve"> </w:t>
      </w:r>
      <w:r>
        <w:t>примени</w:t>
      </w:r>
      <w:r>
        <w:rPr>
          <w:spacing w:val="40"/>
        </w:rPr>
        <w:t xml:space="preserve"> </w:t>
      </w:r>
      <w:r>
        <w:t>прописа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 w:rsidRPr="00CA0EE8">
        <w:rPr>
          <w:b/>
          <w:spacing w:val="40"/>
          <w:lang w:val="sr-Cyrl-RS"/>
        </w:rPr>
        <w:t>у</w:t>
      </w:r>
      <w:r>
        <w:rPr>
          <w:b/>
        </w:rPr>
        <w:t>једначеном</w:t>
      </w:r>
      <w:r>
        <w:rPr>
          <w:spacing w:val="40"/>
        </w:rPr>
        <w:t xml:space="preserve"> </w:t>
      </w:r>
      <w:r>
        <w:rPr>
          <w:b/>
        </w:rPr>
        <w:t>поступању</w:t>
      </w:r>
      <w:r>
        <w:rPr>
          <w:spacing w:val="40"/>
        </w:rPr>
        <w:t xml:space="preserve"> </w:t>
      </w:r>
      <w:r>
        <w:rPr>
          <w:b/>
        </w:rPr>
        <w:t>инспектора</w:t>
      </w:r>
      <w:r>
        <w:t xml:space="preserve"> </w:t>
      </w:r>
      <w:r>
        <w:rPr>
          <w:lang w:val="sr-Cyrl-RS"/>
        </w:rPr>
        <w:t xml:space="preserve">за биомедицину </w:t>
      </w:r>
      <w:r>
        <w:t>у истим или битно сличним ситуацијама према свим надзираним субјектима</w:t>
      </w:r>
      <w:r>
        <w:rPr>
          <w:lang w:val="sr-Cyrl-RS"/>
        </w:rPr>
        <w:t xml:space="preserve"> – једном недељно састанак групе ради уједначавања ставова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t>предлагање</w:t>
      </w:r>
      <w:r>
        <w:rPr>
          <w:spacing w:val="-12"/>
        </w:rPr>
        <w:t xml:space="preserve"> </w:t>
      </w:r>
      <w:r>
        <w:t>мера</w:t>
      </w:r>
      <w:r>
        <w:rPr>
          <w:spacing w:val="-1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уједначавање</w:t>
      </w:r>
      <w:r>
        <w:rPr>
          <w:spacing w:val="-12"/>
        </w:rPr>
        <w:t xml:space="preserve"> </w:t>
      </w:r>
      <w:r>
        <w:t>инспекцијске</w:t>
      </w:r>
      <w:r>
        <w:rPr>
          <w:spacing w:val="-12"/>
        </w:rPr>
        <w:t xml:space="preserve"> </w:t>
      </w:r>
      <w:r>
        <w:rPr>
          <w:spacing w:val="-2"/>
        </w:rPr>
        <w:t>праксе</w:t>
      </w:r>
      <w:r>
        <w:rPr>
          <w:spacing w:val="-2"/>
          <w:lang w:val="sr-Cyrl-RS"/>
        </w:rPr>
        <w:t xml:space="preserve"> по потреби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t>израда</w:t>
      </w:r>
      <w:r>
        <w:rPr>
          <w:spacing w:val="-9"/>
        </w:rPr>
        <w:t xml:space="preserve"> </w:t>
      </w:r>
      <w:r>
        <w:t>упутстава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рад</w:t>
      </w:r>
      <w:r>
        <w:rPr>
          <w:spacing w:val="-9"/>
        </w:rPr>
        <w:t xml:space="preserve"> </w:t>
      </w:r>
      <w:r>
        <w:rPr>
          <w:spacing w:val="-2"/>
        </w:rPr>
        <w:t>инспектора</w:t>
      </w:r>
      <w:r>
        <w:rPr>
          <w:spacing w:val="-2"/>
          <w:lang w:val="sr-Cyrl-RS"/>
        </w:rPr>
        <w:t xml:space="preserve"> – израђује руководилац групе</w:t>
      </w:r>
    </w:p>
    <w:p w:rsidR="00A07593" w:rsidRPr="006116DD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rPr>
          <w:b/>
        </w:rPr>
        <w:t>израда</w:t>
      </w:r>
      <w:r>
        <w:rPr>
          <w:spacing w:val="-10"/>
        </w:rPr>
        <w:t xml:space="preserve"> </w:t>
      </w:r>
      <w:r>
        <w:rPr>
          <w:b/>
        </w:rPr>
        <w:t>годишњег</w:t>
      </w:r>
      <w:r>
        <w:rPr>
          <w:spacing w:val="-11"/>
        </w:rPr>
        <w:t xml:space="preserve"> </w:t>
      </w:r>
      <w:r>
        <w:rPr>
          <w:b/>
        </w:rPr>
        <w:t>плана</w:t>
      </w:r>
      <w:r>
        <w:rPr>
          <w:spacing w:val="-9"/>
        </w:rPr>
        <w:t xml:space="preserve"> </w:t>
      </w:r>
      <w:r>
        <w:rPr>
          <w:b/>
        </w:rPr>
        <w:t>надзора</w:t>
      </w:r>
      <w:r>
        <w:rPr>
          <w:spacing w:val="-13"/>
        </w:rPr>
        <w:t xml:space="preserve"> </w:t>
      </w:r>
      <w:r>
        <w:rPr>
          <w:spacing w:val="-2"/>
        </w:rPr>
        <w:t>инспекције</w:t>
      </w:r>
      <w:r>
        <w:rPr>
          <w:spacing w:val="-2"/>
          <w:lang w:val="sr-Cyrl-RS"/>
        </w:rPr>
        <w:t xml:space="preserve"> за биомедицину– израђује руководилац групе</w:t>
      </w:r>
    </w:p>
    <w:p w:rsidR="00A07593" w:rsidRPr="006155DD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rPr>
          <w:b/>
          <w:lang w:val="sr-Cyrl-RS"/>
        </w:rPr>
        <w:t xml:space="preserve">израда Контролних листа – </w:t>
      </w:r>
      <w:r w:rsidRPr="006155DD">
        <w:rPr>
          <w:lang w:val="sr-Cyrl-RS"/>
        </w:rPr>
        <w:t>израђује руководилац групе у сарадњи са инспекторима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</w:pPr>
      <w:r>
        <w:rPr>
          <w:b/>
        </w:rPr>
        <w:t>анализа</w:t>
      </w:r>
      <w:r>
        <w:rPr>
          <w:spacing w:val="-9"/>
        </w:rPr>
        <w:t xml:space="preserve"> </w:t>
      </w:r>
      <w:r>
        <w:t>садржине</w:t>
      </w:r>
      <w:r>
        <w:rPr>
          <w:spacing w:val="-9"/>
        </w:rPr>
        <w:t xml:space="preserve"> </w:t>
      </w:r>
      <w:r>
        <w:rPr>
          <w:b/>
        </w:rPr>
        <w:t>Контролних</w:t>
      </w:r>
      <w:r>
        <w:rPr>
          <w:spacing w:val="-9"/>
        </w:rPr>
        <w:t xml:space="preserve"> </w:t>
      </w:r>
      <w:r>
        <w:rPr>
          <w:b/>
        </w:rPr>
        <w:t>листа</w:t>
      </w:r>
      <w:r>
        <w:t>,</w:t>
      </w:r>
      <w:r>
        <w:rPr>
          <w:spacing w:val="-8"/>
        </w:rPr>
        <w:t xml:space="preserve"> </w:t>
      </w:r>
      <w:r>
        <w:t>израда</w:t>
      </w:r>
      <w:r>
        <w:rPr>
          <w:spacing w:val="-9"/>
        </w:rPr>
        <w:t xml:space="preserve"> </w:t>
      </w:r>
      <w:r>
        <w:t>њихових</w:t>
      </w:r>
      <w:r>
        <w:rPr>
          <w:spacing w:val="-9"/>
        </w:rPr>
        <w:t xml:space="preserve"> </w:t>
      </w:r>
      <w:r>
        <w:t>измена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допуна</w:t>
      </w:r>
      <w:r>
        <w:rPr>
          <w:spacing w:val="-2"/>
          <w:lang w:val="sr-Cyrl-RS"/>
        </w:rPr>
        <w:t xml:space="preserve"> – једном годишње– израђује руководилац групе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spacing w:before="64"/>
        <w:contextualSpacing w:val="0"/>
        <w:jc w:val="left"/>
      </w:pPr>
      <w:r>
        <w:t>објављивање</w:t>
      </w:r>
      <w:r>
        <w:rPr>
          <w:spacing w:val="-12"/>
        </w:rPr>
        <w:t xml:space="preserve"> </w:t>
      </w:r>
      <w:r>
        <w:t>планова</w:t>
      </w:r>
      <w:r>
        <w:rPr>
          <w:spacing w:val="-12"/>
        </w:rPr>
        <w:t xml:space="preserve"> </w:t>
      </w:r>
      <w:r>
        <w:t>инспекцијског</w:t>
      </w:r>
      <w:r>
        <w:rPr>
          <w:spacing w:val="-11"/>
        </w:rPr>
        <w:t xml:space="preserve"> </w:t>
      </w:r>
      <w:r>
        <w:t>надзора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Контролних</w:t>
      </w:r>
      <w:r>
        <w:rPr>
          <w:spacing w:val="-10"/>
        </w:rPr>
        <w:t xml:space="preserve"> </w:t>
      </w:r>
      <w:r>
        <w:rPr>
          <w:spacing w:val="-2"/>
        </w:rPr>
        <w:t>листа</w:t>
      </w:r>
    </w:p>
    <w:p w:rsidR="00A07593" w:rsidRDefault="00A07593" w:rsidP="00A07593">
      <w:pPr>
        <w:pStyle w:val="ListParagraph"/>
        <w:widowControl w:val="0"/>
        <w:numPr>
          <w:ilvl w:val="0"/>
          <w:numId w:val="4"/>
        </w:numPr>
        <w:tabs>
          <w:tab w:val="left" w:pos="1923"/>
        </w:tabs>
        <w:autoSpaceDE w:val="0"/>
        <w:autoSpaceDN w:val="0"/>
        <w:contextualSpacing w:val="0"/>
        <w:jc w:val="left"/>
      </w:pPr>
      <w:r>
        <w:rPr>
          <w:b/>
        </w:rPr>
        <w:t>израда</w:t>
      </w:r>
      <w:r>
        <w:rPr>
          <w:spacing w:val="-9"/>
        </w:rPr>
        <w:t xml:space="preserve"> </w:t>
      </w:r>
      <w:r>
        <w:rPr>
          <w:b/>
        </w:rPr>
        <w:t>годишњег</w:t>
      </w:r>
      <w:r>
        <w:rPr>
          <w:spacing w:val="-10"/>
        </w:rPr>
        <w:t xml:space="preserve"> </w:t>
      </w:r>
      <w:r>
        <w:rPr>
          <w:b/>
        </w:rPr>
        <w:t>извештаја</w:t>
      </w:r>
      <w:r>
        <w:rPr>
          <w:spacing w:val="-8"/>
        </w:rPr>
        <w:t xml:space="preserve"> </w:t>
      </w:r>
      <w:r>
        <w:rPr>
          <w:b/>
        </w:rPr>
        <w:t>о</w:t>
      </w:r>
      <w:r>
        <w:rPr>
          <w:spacing w:val="-9"/>
        </w:rPr>
        <w:t xml:space="preserve"> </w:t>
      </w:r>
      <w:r>
        <w:rPr>
          <w:b/>
        </w:rPr>
        <w:t>раду</w:t>
      </w:r>
      <w:r>
        <w:rPr>
          <w:spacing w:val="-9"/>
        </w:rPr>
        <w:t xml:space="preserve"> </w:t>
      </w:r>
      <w:r>
        <w:rPr>
          <w:spacing w:val="-2"/>
        </w:rPr>
        <w:t>инспекције за биомедицину</w:t>
      </w:r>
      <w:r>
        <w:rPr>
          <w:spacing w:val="-2"/>
          <w:lang w:val="sr-Cyrl-RS"/>
        </w:rPr>
        <w:t>– израђује руководилац групе</w:t>
      </w:r>
    </w:p>
    <w:p w:rsidR="00A07593" w:rsidRPr="00CB3477" w:rsidRDefault="00A07593" w:rsidP="00CB3477">
      <w:pPr>
        <w:tabs>
          <w:tab w:val="left" w:pos="2205"/>
        </w:tabs>
        <w:spacing w:before="235"/>
        <w:ind w:right="30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sr-Cyrl-RS"/>
        </w:rPr>
      </w:pPr>
      <w:r w:rsidRPr="00CB3477">
        <w:rPr>
          <w:rFonts w:ascii="Times New Roman" w:hAnsi="Times New Roman" w:cs="Times New Roman"/>
          <w:b/>
          <w:color w:val="7030A0"/>
          <w:sz w:val="24"/>
          <w:lang w:val="sr-Cyrl-RS"/>
        </w:rPr>
        <w:t>в</w:t>
      </w:r>
      <w:r w:rsidRPr="00CB3477">
        <w:rPr>
          <w:rFonts w:ascii="Times New Roman" w:hAnsi="Times New Roman" w:cs="Times New Roman"/>
          <w:b/>
          <w:color w:val="7030A0"/>
          <w:sz w:val="24"/>
          <w:szCs w:val="24"/>
          <w:lang w:val="sr-Cyrl-RS"/>
        </w:rPr>
        <w:t>)    Послови који се раде у оквиру Управе за биомедицину:</w:t>
      </w:r>
    </w:p>
    <w:p w:rsidR="00A07593" w:rsidRPr="0049798B" w:rsidRDefault="00A07593" w:rsidP="00A07593">
      <w:pPr>
        <w:pStyle w:val="ListParagraph"/>
        <w:widowControl w:val="0"/>
        <w:numPr>
          <w:ilvl w:val="0"/>
          <w:numId w:val="6"/>
        </w:numPr>
        <w:tabs>
          <w:tab w:val="left" w:pos="2205"/>
        </w:tabs>
        <w:autoSpaceDE w:val="0"/>
        <w:autoSpaceDN w:val="0"/>
        <w:spacing w:before="235"/>
        <w:ind w:right="30"/>
        <w:contextualSpacing w:val="0"/>
        <w:rPr>
          <w:lang w:val="sr-Cyrl-RS"/>
        </w:rPr>
      </w:pPr>
      <w:r w:rsidRPr="0049798B">
        <w:rPr>
          <w:lang w:val="sr-Cyrl-RS"/>
        </w:rPr>
        <w:t>Израда Сагласности за извоз матичних ћелија пупчаника;</w:t>
      </w:r>
    </w:p>
    <w:p w:rsidR="00A07593" w:rsidRPr="0049798B" w:rsidRDefault="00A07593" w:rsidP="00A07593">
      <w:pPr>
        <w:pStyle w:val="ListParagraph"/>
        <w:numPr>
          <w:ilvl w:val="0"/>
          <w:numId w:val="6"/>
        </w:numPr>
        <w:rPr>
          <w:lang w:val="sr-Cyrl-RS"/>
        </w:rPr>
      </w:pPr>
      <w:r w:rsidRPr="0049798B">
        <w:rPr>
          <w:lang w:val="sr-Cyrl-RS"/>
        </w:rPr>
        <w:t>Израда Сагласности за увоз репродуктивних ћелија;</w:t>
      </w:r>
    </w:p>
    <w:p w:rsidR="00A07593" w:rsidRPr="0049798B" w:rsidRDefault="00A07593" w:rsidP="00A07593">
      <w:pPr>
        <w:pStyle w:val="ListParagraph"/>
        <w:numPr>
          <w:ilvl w:val="0"/>
          <w:numId w:val="6"/>
        </w:numPr>
        <w:rPr>
          <w:lang w:val="sr-Cyrl-RS"/>
        </w:rPr>
      </w:pPr>
      <w:r w:rsidRPr="0049798B">
        <w:rPr>
          <w:lang w:val="sr-Cyrl-RS"/>
        </w:rPr>
        <w:t>Израда Решења за издавање дозволе за обављањ</w:t>
      </w:r>
      <w:r>
        <w:rPr>
          <w:lang w:val="sr-Cyrl-RS"/>
        </w:rPr>
        <w:t>е поступака БМПО са дарованим</w:t>
      </w:r>
      <w:r w:rsidRPr="0049798B">
        <w:rPr>
          <w:lang w:val="sr-Cyrl-RS"/>
        </w:rPr>
        <w:t xml:space="preserve"> репродуктивним ћелијама;</w:t>
      </w:r>
    </w:p>
    <w:p w:rsidR="00A07593" w:rsidRPr="0049798B" w:rsidRDefault="00A07593" w:rsidP="00A07593">
      <w:pPr>
        <w:pStyle w:val="ListParagraph"/>
        <w:numPr>
          <w:ilvl w:val="0"/>
          <w:numId w:val="6"/>
        </w:numPr>
        <w:rPr>
          <w:lang w:val="sr-Cyrl-RS"/>
        </w:rPr>
      </w:pPr>
      <w:r w:rsidRPr="0049798B">
        <w:rPr>
          <w:lang w:val="sr-Cyrl-RS"/>
        </w:rPr>
        <w:t>Израда Недељног извештаја о раду Центара за БМПО са дарованим репродуктивним  ћелијама;</w:t>
      </w:r>
    </w:p>
    <w:p w:rsidR="00A07593" w:rsidRPr="0049798B" w:rsidRDefault="00A07593" w:rsidP="00A07593">
      <w:pPr>
        <w:pStyle w:val="ListParagraph"/>
        <w:numPr>
          <w:ilvl w:val="0"/>
          <w:numId w:val="6"/>
        </w:numPr>
        <w:spacing w:after="160" w:line="256" w:lineRule="auto"/>
        <w:rPr>
          <w:lang w:val="sr-Cyrl-RS"/>
        </w:rPr>
      </w:pPr>
      <w:r w:rsidRPr="0049798B">
        <w:rPr>
          <w:lang w:val="sr-Cyrl-RS"/>
        </w:rPr>
        <w:t>Редовно праћење и прослеђивање извештаја о раду центара за пресађивање органа и донор болница, о мождано мртвим пацијентима;</w:t>
      </w:r>
    </w:p>
    <w:p w:rsidR="00A07593" w:rsidRPr="0049798B" w:rsidRDefault="00A07593" w:rsidP="00A07593">
      <w:pPr>
        <w:pStyle w:val="ListParagraph"/>
        <w:numPr>
          <w:ilvl w:val="0"/>
          <w:numId w:val="6"/>
        </w:numPr>
        <w:spacing w:after="160" w:line="256" w:lineRule="auto"/>
        <w:rPr>
          <w:lang w:val="sr-Cyrl-RS"/>
        </w:rPr>
      </w:pPr>
      <w:r w:rsidRPr="0049798B">
        <w:rPr>
          <w:lang w:val="sr-Cyrl-RS"/>
        </w:rPr>
        <w:t>Израда сагласности за увоз матичних ћелија хематопоезе;</w:t>
      </w:r>
    </w:p>
    <w:p w:rsidR="00A07593" w:rsidRPr="00CA78A8" w:rsidRDefault="00A07593" w:rsidP="00A07593">
      <w:pPr>
        <w:pStyle w:val="ListParagraph"/>
        <w:numPr>
          <w:ilvl w:val="0"/>
          <w:numId w:val="6"/>
        </w:numPr>
        <w:spacing w:after="200" w:line="276" w:lineRule="auto"/>
      </w:pPr>
      <w:r w:rsidRPr="0049798B">
        <w:rPr>
          <w:lang w:val="sr-Cyrl-RS"/>
        </w:rPr>
        <w:t xml:space="preserve">Вођење </w:t>
      </w:r>
      <w:r w:rsidRPr="0049798B">
        <w:rPr>
          <w:b/>
          <w:lang w:val="sr-Cyrl-RS"/>
        </w:rPr>
        <w:t>Евиденције</w:t>
      </w:r>
      <w:r w:rsidRPr="0049798B">
        <w:rPr>
          <w:lang w:val="sr-Cyrl-RS"/>
        </w:rPr>
        <w:t xml:space="preserve"> о броју живорођених беба из природног зачећа и поступака БМПО, мртворођених беба из природног зачећа и поступака БМПО, као и беба из природног зачећа и поступака БМПО умрлих по рођењу;</w:t>
      </w:r>
    </w:p>
    <w:p w:rsidR="00A07593" w:rsidRPr="00CA78A8" w:rsidRDefault="00A07593" w:rsidP="00A07593">
      <w:pPr>
        <w:pStyle w:val="ListParagraph"/>
        <w:numPr>
          <w:ilvl w:val="0"/>
          <w:numId w:val="6"/>
        </w:numPr>
        <w:spacing w:after="200" w:line="276" w:lineRule="auto"/>
      </w:pPr>
      <w:r w:rsidRPr="00CA78A8">
        <w:t>Ажурирање и објављивање на сајту Министарства здравља важећих прописа, планова инспекцијског надзора и контролних листа и података о предузетницима у складу са обавезама из закона, односно објављивање резултата инспекцијског надзора;</w:t>
      </w:r>
    </w:p>
    <w:p w:rsidR="00A07593" w:rsidRDefault="00A07593" w:rsidP="00CB3477">
      <w:pPr>
        <w:pStyle w:val="BodyText"/>
        <w:spacing w:before="1"/>
        <w:ind w:right="30" w:firstLine="720"/>
        <w:jc w:val="both"/>
      </w:pPr>
      <w:r w:rsidRPr="005C22DD">
        <w:rPr>
          <w:color w:val="7030A0"/>
        </w:rPr>
        <w:t>г)</w:t>
      </w:r>
      <w:r>
        <w:t xml:space="preserve"> </w:t>
      </w:r>
      <w:r w:rsidRPr="00B15561">
        <w:rPr>
          <w:b/>
          <w:color w:val="7030A0"/>
        </w:rPr>
        <w:t>Сарадња</w:t>
      </w:r>
      <w:r>
        <w:rPr>
          <w:color w:val="C00000"/>
        </w:rPr>
        <w:t xml:space="preserve"> </w:t>
      </w:r>
      <w:r>
        <w:t>са другим органима државне управе, органима аутономне покрајине и јединицама локалне самоуправе, правосудним и другим државним органима и другим заинтересованим органима и организацијама.</w:t>
      </w:r>
    </w:p>
    <w:p w:rsidR="00A07593" w:rsidRDefault="009432B3" w:rsidP="00A07593">
      <w:pPr>
        <w:pStyle w:val="Heading1"/>
        <w:tabs>
          <w:tab w:val="left" w:pos="1779"/>
          <w:tab w:val="left" w:pos="1792"/>
        </w:tabs>
        <w:spacing w:before="249"/>
        <w:ind w:left="2139" w:right="1943" w:firstLine="0"/>
        <w:rPr>
          <w:i/>
          <w:color w:val="7030A0"/>
          <w:lang w:val="sr-Cyrl-RS"/>
        </w:rPr>
      </w:pPr>
      <w:bookmarkStart w:id="1" w:name="_TOC_250014"/>
      <w:r>
        <w:rPr>
          <w:i/>
          <w:color w:val="7030A0"/>
          <w:lang w:val="sr-Cyrl-RS"/>
        </w:rPr>
        <w:lastRenderedPageBreak/>
        <w:t>3</w:t>
      </w:r>
      <w:r w:rsidR="00A07593">
        <w:rPr>
          <w:i/>
          <w:color w:val="7030A0"/>
          <w:lang w:val="sr-Cyrl-RS"/>
        </w:rPr>
        <w:t>.</w:t>
      </w:r>
      <w:r w:rsidR="00A07593" w:rsidRPr="0027322E">
        <w:rPr>
          <w:i/>
          <w:color w:val="7030A0"/>
        </w:rPr>
        <w:t>РЕСУРСИ</w:t>
      </w:r>
      <w:r w:rsidR="00A07593" w:rsidRPr="0027322E">
        <w:rPr>
          <w:b w:val="0"/>
          <w:i/>
          <w:color w:val="7030A0"/>
          <w:spacing w:val="-10"/>
        </w:rPr>
        <w:t xml:space="preserve"> </w:t>
      </w:r>
      <w:bookmarkEnd w:id="1"/>
      <w:r w:rsidR="00A07593" w:rsidRPr="0027322E">
        <w:rPr>
          <w:i/>
          <w:color w:val="7030A0"/>
          <w:lang w:val="sr-Cyrl-RS"/>
        </w:rPr>
        <w:t>ГРУП</w:t>
      </w:r>
      <w:r w:rsidR="00A07593" w:rsidRPr="0027322E">
        <w:rPr>
          <w:i/>
          <w:color w:val="7030A0"/>
        </w:rPr>
        <w:t>E</w:t>
      </w:r>
      <w:r w:rsidR="00A07593" w:rsidRPr="0027322E">
        <w:rPr>
          <w:i/>
          <w:color w:val="7030A0"/>
          <w:lang w:val="sr-Cyrl-RS"/>
        </w:rPr>
        <w:t xml:space="preserve"> ЗА</w:t>
      </w:r>
      <w:r w:rsidR="00A07593" w:rsidRPr="00F53A44">
        <w:rPr>
          <w:i/>
          <w:color w:val="7030A0"/>
          <w:lang w:val="sr-Cyrl-RS"/>
        </w:rPr>
        <w:t xml:space="preserve"> </w:t>
      </w:r>
      <w:r w:rsidR="00A07593" w:rsidRPr="0027322E">
        <w:rPr>
          <w:i/>
          <w:color w:val="7030A0"/>
          <w:lang w:val="sr-Cyrl-RS"/>
        </w:rPr>
        <w:t>ИНСПЕКЦИЈСКИ НАДЗОР У</w:t>
      </w:r>
      <w:r w:rsidR="00A07593" w:rsidRPr="00F53A44">
        <w:rPr>
          <w:i/>
          <w:color w:val="7030A0"/>
          <w:lang w:val="sr-Cyrl-RS"/>
        </w:rPr>
        <w:t xml:space="preserve"> </w:t>
      </w:r>
      <w:r w:rsidR="00A07593" w:rsidRPr="0027322E">
        <w:rPr>
          <w:i/>
          <w:color w:val="7030A0"/>
          <w:lang w:val="sr-Cyrl-RS"/>
        </w:rPr>
        <w:t>ОБЛАСТИ БИОМЕДИЦИНЕ</w:t>
      </w:r>
    </w:p>
    <w:p w:rsidR="00A07593" w:rsidRDefault="00A07593" w:rsidP="00A07593">
      <w:pPr>
        <w:pStyle w:val="Heading1"/>
        <w:tabs>
          <w:tab w:val="left" w:pos="1779"/>
          <w:tab w:val="left" w:pos="1792"/>
        </w:tabs>
        <w:spacing w:before="249"/>
        <w:ind w:left="2139" w:right="1943" w:firstLine="0"/>
      </w:pPr>
      <w:r>
        <w:rPr>
          <w:i/>
          <w:color w:val="7030A0"/>
          <w:lang w:val="sr-Cyrl-RS"/>
        </w:rPr>
        <w:t xml:space="preserve"> </w:t>
      </w:r>
    </w:p>
    <w:p w:rsidR="00A07593" w:rsidRPr="0096028C" w:rsidRDefault="00A07593" w:rsidP="00A07593">
      <w:pPr>
        <w:pStyle w:val="ListParagraph"/>
        <w:tabs>
          <w:tab w:val="left" w:pos="720"/>
        </w:tabs>
        <w:ind w:left="0"/>
        <w:rPr>
          <w:lang w:val="sr-Cyrl-RS"/>
        </w:rPr>
      </w:pPr>
      <w:r>
        <w:rPr>
          <w:lang w:val="sr-Cyrl-RS"/>
        </w:rPr>
        <w:t xml:space="preserve">            </w:t>
      </w:r>
      <w:r w:rsidRPr="0096028C">
        <w:t xml:space="preserve">У </w:t>
      </w:r>
      <w:r w:rsidRPr="0096028C">
        <w:rPr>
          <w:lang w:val="ru-RU"/>
        </w:rPr>
        <w:t>Групи за инспекцијски надзор у области биомедицине</w:t>
      </w:r>
      <w:r w:rsidR="00EF6BAA">
        <w:t xml:space="preserve"> су</w:t>
      </w:r>
      <w:r w:rsidRPr="0096028C">
        <w:t>, од укупно 4 систематизован</w:t>
      </w:r>
      <w:r>
        <w:rPr>
          <w:lang w:val="sr-Cyrl-RS"/>
        </w:rPr>
        <w:t>их</w:t>
      </w:r>
      <w:r>
        <w:t xml:space="preserve"> радних</w:t>
      </w:r>
      <w:r w:rsidRPr="0096028C">
        <w:t xml:space="preserve"> места, на послове инспе</w:t>
      </w:r>
      <w:r w:rsidR="00EF6BAA">
        <w:t>ктора за биомедицину распоређена</w:t>
      </w:r>
      <w:r w:rsidRPr="0096028C">
        <w:t xml:space="preserve"> </w:t>
      </w:r>
      <w:r w:rsidRPr="0096028C">
        <w:rPr>
          <w:b/>
          <w:lang w:val="sr-Cyrl-RS"/>
        </w:rPr>
        <w:t>3</w:t>
      </w:r>
      <w:r w:rsidRPr="0096028C">
        <w:rPr>
          <w:b/>
        </w:rPr>
        <w:t xml:space="preserve"> </w:t>
      </w:r>
      <w:r w:rsidRPr="0096028C">
        <w:t>државна службеника</w:t>
      </w:r>
      <w:r w:rsidR="00EF6BAA">
        <w:rPr>
          <w:lang w:val="sr-Cyrl-RS"/>
        </w:rPr>
        <w:t>, за период јануар – јул 2024.године. Период јул – децембар 2024.године, послове инспектора за биомедицину обавља једно лице по налогу министра здравља</w:t>
      </w:r>
      <w:r w:rsidRPr="0096028C">
        <w:t>.</w:t>
      </w:r>
    </w:p>
    <w:p w:rsidR="00A07593" w:rsidRDefault="00A07593" w:rsidP="00A07593">
      <w:pPr>
        <w:pStyle w:val="BodyText"/>
      </w:pPr>
    </w:p>
    <w:p w:rsidR="00AF0B10" w:rsidRPr="00EF6BAA" w:rsidRDefault="007A6CBA" w:rsidP="00EF6BAA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9432B3">
        <w:rPr>
          <w:rFonts w:ascii="Times New Roman" w:hAnsi="Times New Roman" w:cs="Times New Roman"/>
          <w:sz w:val="24"/>
          <w:lang w:val="sr-Cyrl-RS"/>
        </w:rPr>
        <w:t xml:space="preserve">Група за инспекцијски надзор </w:t>
      </w:r>
      <w:r w:rsidRPr="009432B3">
        <w:rPr>
          <w:rFonts w:ascii="Times New Roman" w:hAnsi="Times New Roman" w:cs="Times New Roman"/>
          <w:b/>
          <w:sz w:val="24"/>
          <w:lang w:val="sr-Cyrl-RS"/>
        </w:rPr>
        <w:t>не поседује возила</w:t>
      </w:r>
      <w:r w:rsidRPr="009432B3">
        <w:rPr>
          <w:rFonts w:ascii="Times New Roman" w:hAnsi="Times New Roman" w:cs="Times New Roman"/>
          <w:sz w:val="24"/>
          <w:lang w:val="sr-Cyrl-RS"/>
        </w:rPr>
        <w:t xml:space="preserve"> за вршење инспекц</w:t>
      </w:r>
      <w:r w:rsidR="00A52455">
        <w:rPr>
          <w:rFonts w:ascii="Times New Roman" w:hAnsi="Times New Roman" w:cs="Times New Roman"/>
          <w:sz w:val="24"/>
          <w:lang w:val="sr-Cyrl-RS"/>
        </w:rPr>
        <w:t xml:space="preserve">ијског надзора, одлазак и повратак са терена, а исто је </w:t>
      </w:r>
      <w:r w:rsidRPr="009432B3">
        <w:rPr>
          <w:rFonts w:ascii="Times New Roman" w:hAnsi="Times New Roman" w:cs="Times New Roman"/>
          <w:sz w:val="24"/>
          <w:lang w:val="sr-Cyrl-RS"/>
        </w:rPr>
        <w:t>више пута тражено, као ни могућност директног уноса података при раду – недостатак лаптопова и конекције са Е-инспектором.</w:t>
      </w:r>
    </w:p>
    <w:p w:rsidR="008445C3" w:rsidRPr="00E07B35" w:rsidRDefault="008445C3" w:rsidP="00E07B3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B10" w:rsidRDefault="00AF0B10" w:rsidP="00AF0B10">
      <w:pPr>
        <w:pStyle w:val="ListParagraph"/>
        <w:numPr>
          <w:ilvl w:val="0"/>
          <w:numId w:val="7"/>
        </w:numPr>
        <w:jc w:val="left"/>
        <w:rPr>
          <w:b/>
          <w:i/>
          <w:color w:val="7030A0"/>
          <w:sz w:val="32"/>
          <w:szCs w:val="32"/>
          <w:lang w:val="sr-Cyrl-RS"/>
        </w:rPr>
      </w:pPr>
      <w:r w:rsidRPr="00AF0B10">
        <w:rPr>
          <w:b/>
          <w:i/>
          <w:color w:val="7030A0"/>
          <w:sz w:val="32"/>
          <w:szCs w:val="32"/>
          <w:lang w:val="sr-Cyrl-RS"/>
        </w:rPr>
        <w:t xml:space="preserve">ПРЕВЕНТИВНО ДЕЛОВАЊЕ </w:t>
      </w:r>
    </w:p>
    <w:p w:rsidR="001900BC" w:rsidRPr="00AF0B10" w:rsidRDefault="00AF0B10" w:rsidP="00AF0B10">
      <w:pPr>
        <w:ind w:left="2139"/>
        <w:rPr>
          <w:rFonts w:ascii="Times New Roman" w:hAnsi="Times New Roman" w:cs="Times New Roman"/>
          <w:b/>
          <w:i/>
          <w:color w:val="7030A0"/>
          <w:sz w:val="32"/>
          <w:szCs w:val="32"/>
          <w:lang w:val="sr-Cyrl-RS"/>
        </w:rPr>
      </w:pPr>
      <w:r w:rsidRPr="00AF0B10">
        <w:rPr>
          <w:rFonts w:ascii="Times New Roman" w:hAnsi="Times New Roman" w:cs="Times New Roman"/>
          <w:b/>
          <w:i/>
          <w:color w:val="7030A0"/>
          <w:sz w:val="32"/>
          <w:szCs w:val="32"/>
          <w:lang w:val="sr-Cyrl-RS"/>
        </w:rPr>
        <w:t>ИНСПЕКЦИЈЕ ЗА БИОМЕДИЦИНУ</w:t>
      </w:r>
    </w:p>
    <w:p w:rsidR="00AF0B10" w:rsidRDefault="00AF0B10" w:rsidP="00AF0B10">
      <w:pPr>
        <w:pStyle w:val="ListParagraph"/>
        <w:ind w:left="2499"/>
        <w:rPr>
          <w:lang w:val="sr-Cyrl-RS"/>
        </w:rPr>
      </w:pPr>
    </w:p>
    <w:p w:rsidR="00AF0B10" w:rsidRPr="00AF0B10" w:rsidRDefault="00AF0B10" w:rsidP="00AF0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10">
        <w:rPr>
          <w:rFonts w:ascii="Times New Roman" w:hAnsi="Times New Roman" w:cs="Times New Roman"/>
          <w:b/>
          <w:sz w:val="24"/>
          <w:szCs w:val="24"/>
        </w:rPr>
        <w:t xml:space="preserve">а) Превентивни инспекцијски надзори </w:t>
      </w:r>
    </w:p>
    <w:p w:rsidR="00AF0B10" w:rsidRDefault="00AF0B10" w:rsidP="00AF0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</w:t>
      </w:r>
      <w:r w:rsidR="008811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AF0B10">
        <w:rPr>
          <w:rFonts w:ascii="Times New Roman" w:hAnsi="Times New Roman" w:cs="Times New Roman"/>
          <w:sz w:val="24"/>
          <w:szCs w:val="24"/>
        </w:rPr>
        <w:t>. години инспекција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Pr="00AF0B10">
        <w:rPr>
          <w:rFonts w:ascii="Times New Roman" w:hAnsi="Times New Roman" w:cs="Times New Roman"/>
          <w:sz w:val="24"/>
          <w:szCs w:val="24"/>
        </w:rPr>
        <w:t xml:space="preserve"> није вршила превентивне инспекцијске надзоре. </w:t>
      </w:r>
    </w:p>
    <w:p w:rsidR="00AF0B10" w:rsidRPr="00AF0B10" w:rsidRDefault="00AF0B10" w:rsidP="00AF0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10">
        <w:rPr>
          <w:rFonts w:ascii="Times New Roman" w:hAnsi="Times New Roman" w:cs="Times New Roman"/>
          <w:b/>
          <w:sz w:val="24"/>
          <w:szCs w:val="24"/>
        </w:rPr>
        <w:t xml:space="preserve">б) Службене саветодавне посете </w:t>
      </w:r>
    </w:p>
    <w:p w:rsidR="00EE37CE" w:rsidRDefault="00EE37CE" w:rsidP="00CA6852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AF0B10" w:rsidRDefault="00CA6852" w:rsidP="00CA6852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CA6852">
        <w:rPr>
          <w:rFonts w:ascii="Times New Roman" w:hAnsi="Times New Roman" w:cs="Times New Roman"/>
          <w:color w:val="7030A0"/>
          <w:sz w:val="24"/>
          <w:szCs w:val="24"/>
        </w:rPr>
        <w:t>Службене саветодавне посете у здравственим установама</w:t>
      </w:r>
    </w:p>
    <w:p w:rsidR="002A0585" w:rsidRPr="002A0585" w:rsidRDefault="008811A8" w:rsidP="002A05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 2024</w:t>
      </w:r>
      <w:r w:rsidR="002A0585" w:rsidRPr="002A0585">
        <w:rPr>
          <w:rFonts w:ascii="Times New Roman" w:hAnsi="Times New Roman" w:cs="Times New Roman"/>
          <w:sz w:val="24"/>
          <w:szCs w:val="24"/>
        </w:rPr>
        <w:t>. години инспекција</w:t>
      </w:r>
      <w:r w:rsidR="002A0585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="002A0585" w:rsidRPr="002A0585">
        <w:rPr>
          <w:rFonts w:ascii="Times New Roman" w:hAnsi="Times New Roman" w:cs="Times New Roman"/>
          <w:sz w:val="24"/>
          <w:szCs w:val="24"/>
        </w:rPr>
        <w:t xml:space="preserve"> извршила је укупно </w:t>
      </w:r>
      <w:r w:rsidR="006D0094">
        <w:rPr>
          <w:rFonts w:ascii="Times New Roman" w:hAnsi="Times New Roman" w:cs="Times New Roman"/>
          <w:b/>
          <w:sz w:val="24"/>
          <w:szCs w:val="24"/>
          <w:lang w:val="sr-Cyrl-RS"/>
        </w:rPr>
        <w:t>41</w:t>
      </w:r>
      <w:r w:rsidR="002A0585">
        <w:rPr>
          <w:rFonts w:ascii="Times New Roman" w:hAnsi="Times New Roman" w:cs="Times New Roman"/>
          <w:b/>
          <w:sz w:val="24"/>
          <w:szCs w:val="24"/>
        </w:rPr>
        <w:t xml:space="preserve"> службено</w:t>
      </w:r>
      <w:r w:rsidR="006D0094">
        <w:rPr>
          <w:rFonts w:ascii="Times New Roman" w:hAnsi="Times New Roman" w:cs="Times New Roman"/>
          <w:b/>
          <w:sz w:val="24"/>
          <w:szCs w:val="24"/>
        </w:rPr>
        <w:t xml:space="preserve"> саветодавну</w:t>
      </w:r>
      <w:r w:rsidR="002A0585" w:rsidRPr="002A0585">
        <w:rPr>
          <w:rFonts w:ascii="Times New Roman" w:hAnsi="Times New Roman" w:cs="Times New Roman"/>
          <w:b/>
          <w:sz w:val="24"/>
          <w:szCs w:val="24"/>
        </w:rPr>
        <w:t xml:space="preserve"> посет</w:t>
      </w:r>
      <w:r w:rsidR="006D0094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2A0585" w:rsidRPr="002A0585">
        <w:rPr>
          <w:rFonts w:ascii="Times New Roman" w:hAnsi="Times New Roman" w:cs="Times New Roman"/>
          <w:sz w:val="24"/>
          <w:szCs w:val="24"/>
        </w:rPr>
        <w:t xml:space="preserve"> у здравственим установама у јавној и приватној својини</w:t>
      </w:r>
      <w:r w:rsidR="002A05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A0585" w:rsidTr="004F59B0">
        <w:tc>
          <w:tcPr>
            <w:tcW w:w="2337" w:type="dxa"/>
            <w:shd w:val="clear" w:color="auto" w:fill="D0CECE" w:themeFill="background2" w:themeFillShade="E6"/>
          </w:tcPr>
          <w:p w:rsidR="002A0585" w:rsidRPr="002A0585" w:rsidRDefault="002A0585" w:rsidP="002A0585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  <w:r w:rsidRPr="002A0585">
              <w:rPr>
                <w:rFonts w:ascii="Times New Roman" w:hAnsi="Times New Roman" w:cs="Times New Roman"/>
                <w:sz w:val="24"/>
                <w:szCs w:val="24"/>
              </w:rPr>
              <w:t>Бро</w:t>
            </w:r>
            <w:r w:rsidR="002849B8">
              <w:rPr>
                <w:rFonts w:ascii="Times New Roman" w:hAnsi="Times New Roman" w:cs="Times New Roman"/>
                <w:sz w:val="24"/>
                <w:szCs w:val="24"/>
              </w:rPr>
              <w:t>ј ССП извршених по Плану за 2024</w:t>
            </w:r>
            <w:r w:rsidRPr="002A0585">
              <w:rPr>
                <w:rFonts w:ascii="Times New Roman" w:hAnsi="Times New Roman" w:cs="Times New Roman"/>
                <w:sz w:val="24"/>
                <w:szCs w:val="24"/>
              </w:rPr>
              <w:t xml:space="preserve">. годину </w:t>
            </w:r>
          </w:p>
        </w:tc>
        <w:tc>
          <w:tcPr>
            <w:tcW w:w="2337" w:type="dxa"/>
            <w:shd w:val="clear" w:color="auto" w:fill="D0CECE" w:themeFill="background2" w:themeFillShade="E6"/>
          </w:tcPr>
          <w:p w:rsidR="002A0585" w:rsidRPr="002A0585" w:rsidRDefault="002A0585" w:rsidP="00CA685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  <w:r w:rsidRPr="002A0585">
              <w:rPr>
                <w:rFonts w:ascii="Times New Roman" w:hAnsi="Times New Roman" w:cs="Times New Roman"/>
                <w:sz w:val="24"/>
                <w:szCs w:val="24"/>
              </w:rPr>
              <w:t>Број ССП извршених по захтеву надзираних субјеката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:rsidR="002A0585" w:rsidRPr="002A0585" w:rsidRDefault="002A0585" w:rsidP="00CA685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  <w:r w:rsidRPr="002A0585">
              <w:rPr>
                <w:rFonts w:ascii="Times New Roman" w:hAnsi="Times New Roman" w:cs="Times New Roman"/>
                <w:sz w:val="24"/>
                <w:szCs w:val="24"/>
              </w:rPr>
              <w:t>Број ССП извршених на иницијативу инспекције</w:t>
            </w:r>
          </w:p>
        </w:tc>
        <w:tc>
          <w:tcPr>
            <w:tcW w:w="2338" w:type="dxa"/>
            <w:shd w:val="clear" w:color="auto" w:fill="D0CECE" w:themeFill="background2" w:themeFillShade="E6"/>
          </w:tcPr>
          <w:p w:rsidR="002A0585" w:rsidRPr="002A0585" w:rsidRDefault="002A0585" w:rsidP="00CA685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  <w:r w:rsidRPr="002A0585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</w:tr>
      <w:tr w:rsidR="002A0585" w:rsidTr="002A0585">
        <w:tc>
          <w:tcPr>
            <w:tcW w:w="2337" w:type="dxa"/>
          </w:tcPr>
          <w:p w:rsidR="000C44CD" w:rsidRDefault="000C44CD" w:rsidP="00CA685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</w:p>
          <w:p w:rsidR="002A0585" w:rsidRDefault="007E538D" w:rsidP="00CA685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337" w:type="dxa"/>
          </w:tcPr>
          <w:p w:rsidR="002A0585" w:rsidRPr="004F59B0" w:rsidRDefault="002A0585" w:rsidP="00CA68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</w:p>
          <w:p w:rsidR="002A0585" w:rsidRPr="007E538D" w:rsidRDefault="007E538D" w:rsidP="00CA68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338" w:type="dxa"/>
          </w:tcPr>
          <w:p w:rsidR="002A0585" w:rsidRPr="004F59B0" w:rsidRDefault="002A0585" w:rsidP="00CA68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</w:p>
          <w:p w:rsidR="002A0585" w:rsidRPr="004F59B0" w:rsidRDefault="009C7744" w:rsidP="00CA68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338" w:type="dxa"/>
          </w:tcPr>
          <w:p w:rsidR="002A0585" w:rsidRPr="004F59B0" w:rsidRDefault="002A0585" w:rsidP="00CA68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</w:p>
          <w:p w:rsidR="002A0585" w:rsidRPr="004F59B0" w:rsidRDefault="009C7744" w:rsidP="00CA685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41</w:t>
            </w:r>
          </w:p>
        </w:tc>
      </w:tr>
    </w:tbl>
    <w:p w:rsidR="00D343D4" w:rsidRDefault="00D343D4" w:rsidP="00CA6852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sr-Cyrl-RS"/>
        </w:rPr>
      </w:pPr>
    </w:p>
    <w:p w:rsidR="00D04FE9" w:rsidRPr="006D6615" w:rsidRDefault="00D04FE9" w:rsidP="00D04FE9">
      <w:pPr>
        <w:pStyle w:val="ListParagraph"/>
        <w:numPr>
          <w:ilvl w:val="0"/>
          <w:numId w:val="1"/>
        </w:numPr>
        <w:spacing w:before="53"/>
        <w:ind w:right="-90"/>
        <w:rPr>
          <w:b/>
          <w:sz w:val="28"/>
        </w:rPr>
      </w:pPr>
      <w:r>
        <w:rPr>
          <w:lang w:val="sr-Cyrl-RS"/>
        </w:rPr>
        <w:t>У 2024</w:t>
      </w:r>
      <w:r w:rsidRPr="006D6615">
        <w:rPr>
          <w:lang w:val="sr-Cyrl-RS"/>
        </w:rPr>
        <w:t>.години извршен</w:t>
      </w:r>
      <w:r>
        <w:rPr>
          <w:lang w:val="sr-Cyrl-RS"/>
        </w:rPr>
        <w:t>о</w:t>
      </w:r>
      <w:r w:rsidRPr="006D6615">
        <w:rPr>
          <w:lang w:val="sr-Cyrl-RS"/>
        </w:rPr>
        <w:t xml:space="preserve"> </w:t>
      </w:r>
      <w:r>
        <w:rPr>
          <w:lang w:val="sr-Cyrl-RS"/>
        </w:rPr>
        <w:t>је</w:t>
      </w:r>
      <w:r w:rsidRPr="006D6615">
        <w:rPr>
          <w:lang w:val="sr-Cyrl-RS"/>
        </w:rPr>
        <w:t xml:space="preserve"> </w:t>
      </w:r>
      <w:r>
        <w:rPr>
          <w:b/>
          <w:lang w:val="sr-Cyrl-RS"/>
        </w:rPr>
        <w:t>2</w:t>
      </w:r>
      <w:r w:rsidR="009C7744">
        <w:rPr>
          <w:b/>
          <w:lang w:val="sr-Cyrl-RS"/>
        </w:rPr>
        <w:t>9</w:t>
      </w:r>
      <w:r w:rsidRPr="006D6615">
        <w:rPr>
          <w:lang w:val="sr-Cyrl-RS"/>
        </w:rPr>
        <w:t xml:space="preserve"> </w:t>
      </w:r>
      <w:r w:rsidRPr="008A425B">
        <w:rPr>
          <w:b/>
          <w:lang w:val="sr-Cyrl-RS"/>
        </w:rPr>
        <w:t>с</w:t>
      </w:r>
      <w:r w:rsidRPr="008A425B">
        <w:rPr>
          <w:b/>
        </w:rPr>
        <w:t>лужбен</w:t>
      </w:r>
      <w:r w:rsidRPr="008A425B">
        <w:rPr>
          <w:b/>
          <w:lang w:val="sr-Cyrl-RS"/>
        </w:rPr>
        <w:t>о</w:t>
      </w:r>
      <w:r w:rsidRPr="008A425B">
        <w:rPr>
          <w:b/>
          <w:spacing w:val="40"/>
        </w:rPr>
        <w:t xml:space="preserve"> </w:t>
      </w:r>
      <w:r>
        <w:rPr>
          <w:b/>
        </w:rPr>
        <w:t>саветодавн</w:t>
      </w:r>
      <w:r>
        <w:rPr>
          <w:b/>
          <w:lang w:val="sr-Cyrl-RS"/>
        </w:rPr>
        <w:t>их</w:t>
      </w:r>
      <w:r w:rsidRPr="008A425B">
        <w:rPr>
          <w:b/>
          <w:spacing w:val="40"/>
        </w:rPr>
        <w:t xml:space="preserve"> </w:t>
      </w:r>
      <w:r w:rsidRPr="008A425B">
        <w:rPr>
          <w:b/>
        </w:rPr>
        <w:t>посет</w:t>
      </w:r>
      <w:r>
        <w:rPr>
          <w:b/>
          <w:lang w:val="sr-Cyrl-RS"/>
        </w:rPr>
        <w:t>а</w:t>
      </w:r>
      <w:r w:rsidRPr="006D6615">
        <w:rPr>
          <w:spacing w:val="40"/>
        </w:rPr>
        <w:t xml:space="preserve"> </w:t>
      </w:r>
      <w:r w:rsidRPr="00594EA0">
        <w:t>инспекције</w:t>
      </w:r>
      <w:r w:rsidRPr="006D6615">
        <w:rPr>
          <w:lang w:val="sr-Cyrl-RS"/>
        </w:rPr>
        <w:t xml:space="preserve"> за биомедицину</w:t>
      </w:r>
      <w:r w:rsidRPr="006D6615">
        <w:t xml:space="preserve"> </w:t>
      </w:r>
      <w:r w:rsidRPr="002751BA">
        <w:t xml:space="preserve">у вези </w:t>
      </w:r>
      <w:r w:rsidRPr="006D6615">
        <w:rPr>
          <w:rFonts w:eastAsiaTheme="minorEastAsia"/>
          <w:lang w:val="sr-Cyrl-RS"/>
        </w:rPr>
        <w:t xml:space="preserve">испуњености </w:t>
      </w:r>
      <w:r w:rsidRPr="002751BA">
        <w:t>прописани</w:t>
      </w:r>
      <w:r>
        <w:t>х услова</w:t>
      </w:r>
      <w:r w:rsidRPr="002751BA">
        <w:t xml:space="preserve"> у погледу кадра, опреме</w:t>
      </w:r>
      <w:r w:rsidRPr="006D6615">
        <w:rPr>
          <w:lang w:val="sr-Latn-CS"/>
        </w:rPr>
        <w:t xml:space="preserve">, </w:t>
      </w:r>
      <w:r w:rsidRPr="002751BA">
        <w:t>просторија</w:t>
      </w:r>
      <w:r w:rsidRPr="006D6615">
        <w:rPr>
          <w:lang w:val="sr-Cyrl-RS"/>
        </w:rPr>
        <w:t xml:space="preserve"> и система квалитета</w:t>
      </w:r>
      <w:r w:rsidRPr="002751BA">
        <w:t xml:space="preserve"> за обављање здравствене делатности </w:t>
      </w:r>
      <w:r w:rsidRPr="006D6615">
        <w:rPr>
          <w:lang w:val="sr-Cyrl-RS"/>
        </w:rPr>
        <w:t xml:space="preserve">– </w:t>
      </w:r>
      <w:r>
        <w:rPr>
          <w:b/>
          <w:lang w:val="sr-Cyrl-RS"/>
        </w:rPr>
        <w:t>донор болница</w:t>
      </w:r>
      <w:r w:rsidRPr="006D6615">
        <w:rPr>
          <w:lang w:val="sr-Cyrl-RS"/>
        </w:rPr>
        <w:t>:</w:t>
      </w:r>
    </w:p>
    <w:p w:rsidR="00D04FE9" w:rsidRDefault="00D04FE9" w:rsidP="00D04FE9">
      <w:pPr>
        <w:pStyle w:val="BodyText"/>
        <w:spacing w:before="2"/>
        <w:rPr>
          <w:b/>
        </w:rPr>
      </w:pPr>
    </w:p>
    <w:tbl>
      <w:tblPr>
        <w:tblW w:w="927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530"/>
        <w:gridCol w:w="1620"/>
        <w:gridCol w:w="1440"/>
        <w:gridCol w:w="1260"/>
        <w:gridCol w:w="1440"/>
      </w:tblGrid>
      <w:tr w:rsidR="00D04FE9" w:rsidTr="0072476B">
        <w:trPr>
          <w:trHeight w:val="229"/>
        </w:trPr>
        <w:tc>
          <w:tcPr>
            <w:tcW w:w="1980" w:type="dxa"/>
            <w:shd w:val="clear" w:color="auto" w:fill="9CC2E5" w:themeFill="accent1" w:themeFillTint="99"/>
          </w:tcPr>
          <w:p w:rsidR="00D04FE9" w:rsidRPr="00B54588" w:rsidRDefault="00D04FE9" w:rsidP="0072476B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lastRenderedPageBreak/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D04FE9" w:rsidRDefault="00D04FE9" w:rsidP="0072476B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D04FE9" w:rsidRDefault="00D04FE9" w:rsidP="0072476B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D04FE9" w:rsidRDefault="00D04FE9" w:rsidP="0072476B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D04FE9" w:rsidRDefault="00D04FE9" w:rsidP="0072476B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D04FE9" w:rsidRDefault="00D04FE9" w:rsidP="0072476B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D04FE9" w:rsidTr="0072476B">
        <w:trPr>
          <w:trHeight w:val="251"/>
        </w:trPr>
        <w:tc>
          <w:tcPr>
            <w:tcW w:w="1980" w:type="dxa"/>
            <w:shd w:val="clear" w:color="auto" w:fill="DEEAF6" w:themeFill="accent1" w:themeFillTint="33"/>
          </w:tcPr>
          <w:p w:rsidR="00D04FE9" w:rsidRPr="00B54588" w:rsidRDefault="00D04FE9" w:rsidP="0072476B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Донор болница (кадар, простор, опрема, систем квалитета)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D04FE9" w:rsidRDefault="00D04FE9" w:rsidP="0072476B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620" w:type="dxa"/>
          </w:tcPr>
          <w:p w:rsidR="00D04FE9" w:rsidRDefault="00D04FE9" w:rsidP="0072476B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D04FE9" w:rsidRDefault="00D04FE9" w:rsidP="0072476B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D04FE9" w:rsidRPr="00B54588" w:rsidRDefault="009C7744" w:rsidP="0072476B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29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D04FE9" w:rsidRDefault="00D04FE9" w:rsidP="0072476B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D04FE9" w:rsidRDefault="00D04FE9" w:rsidP="0072476B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>
              <w:rPr>
                <w:spacing w:val="-2"/>
                <w:lang w:val="sr-Cyrl-RS"/>
              </w:rPr>
              <w:t>4</w:t>
            </w:r>
            <w:r>
              <w:rPr>
                <w:spacing w:val="-2"/>
              </w:rPr>
              <w:t>.</w:t>
            </w:r>
          </w:p>
          <w:p w:rsidR="00D04FE9" w:rsidRDefault="00D04FE9" w:rsidP="0072476B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D04FE9" w:rsidRPr="00B54588" w:rsidRDefault="00D04FE9" w:rsidP="0072476B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D04FE9" w:rsidRPr="00104DF0" w:rsidRDefault="00D04FE9" w:rsidP="00D04FE9">
      <w:pPr>
        <w:pStyle w:val="ListParagraph"/>
        <w:spacing w:before="53"/>
        <w:ind w:right="-90"/>
        <w:rPr>
          <w:b/>
          <w:sz w:val="28"/>
        </w:rPr>
      </w:pPr>
    </w:p>
    <w:p w:rsidR="006D6615" w:rsidRPr="006D6615" w:rsidRDefault="007E538D" w:rsidP="00DA1EFD">
      <w:pPr>
        <w:pStyle w:val="ListParagraph"/>
        <w:numPr>
          <w:ilvl w:val="0"/>
          <w:numId w:val="1"/>
        </w:numPr>
        <w:spacing w:before="53"/>
        <w:ind w:right="-90"/>
        <w:rPr>
          <w:b/>
          <w:sz w:val="28"/>
        </w:rPr>
      </w:pPr>
      <w:r>
        <w:rPr>
          <w:lang w:val="sr-Cyrl-RS"/>
        </w:rPr>
        <w:t>У 2024</w:t>
      </w:r>
      <w:r w:rsidR="006D6615" w:rsidRPr="006D6615">
        <w:rPr>
          <w:lang w:val="sr-Cyrl-RS"/>
        </w:rPr>
        <w:t>.години извршен</w:t>
      </w:r>
      <w:r>
        <w:rPr>
          <w:lang w:val="sr-Cyrl-RS"/>
        </w:rPr>
        <w:t>е</w:t>
      </w:r>
      <w:r w:rsidR="006D6615" w:rsidRPr="006D6615">
        <w:rPr>
          <w:lang w:val="sr-Cyrl-RS"/>
        </w:rPr>
        <w:t xml:space="preserve"> </w:t>
      </w:r>
      <w:r>
        <w:rPr>
          <w:lang w:val="sr-Cyrl-RS"/>
        </w:rPr>
        <w:t>су</w:t>
      </w:r>
      <w:r w:rsidR="006D6615" w:rsidRPr="006D6615">
        <w:rPr>
          <w:lang w:val="sr-Cyrl-RS"/>
        </w:rPr>
        <w:t xml:space="preserve"> </w:t>
      </w:r>
      <w:r>
        <w:rPr>
          <w:b/>
          <w:lang w:val="sr-Cyrl-RS"/>
        </w:rPr>
        <w:t>2</w:t>
      </w:r>
      <w:r w:rsidR="006D6615" w:rsidRPr="006D6615">
        <w:rPr>
          <w:lang w:val="sr-Cyrl-RS"/>
        </w:rPr>
        <w:t xml:space="preserve"> </w:t>
      </w:r>
      <w:r w:rsidR="006D6615" w:rsidRPr="008A425B">
        <w:rPr>
          <w:b/>
          <w:lang w:val="sr-Cyrl-RS"/>
        </w:rPr>
        <w:t>с</w:t>
      </w:r>
      <w:r w:rsidR="006D6615" w:rsidRPr="008A425B">
        <w:rPr>
          <w:b/>
        </w:rPr>
        <w:t>лужбен</w:t>
      </w:r>
      <w:r w:rsidR="006D6615" w:rsidRPr="008A425B">
        <w:rPr>
          <w:b/>
          <w:lang w:val="sr-Cyrl-RS"/>
        </w:rPr>
        <w:t>о</w:t>
      </w:r>
      <w:r w:rsidR="006D6615" w:rsidRPr="008A425B">
        <w:rPr>
          <w:b/>
          <w:spacing w:val="40"/>
        </w:rPr>
        <w:t xml:space="preserve"> </w:t>
      </w:r>
      <w:r>
        <w:rPr>
          <w:b/>
        </w:rPr>
        <w:t>саветодавне</w:t>
      </w:r>
      <w:r w:rsidR="006D6615" w:rsidRPr="008A425B">
        <w:rPr>
          <w:b/>
          <w:spacing w:val="40"/>
        </w:rPr>
        <w:t xml:space="preserve"> </w:t>
      </w:r>
      <w:r w:rsidR="006D6615" w:rsidRPr="008A425B">
        <w:rPr>
          <w:b/>
        </w:rPr>
        <w:t>посет</w:t>
      </w:r>
      <w:r>
        <w:rPr>
          <w:b/>
          <w:lang w:val="sr-Cyrl-RS"/>
        </w:rPr>
        <w:t>е</w:t>
      </w:r>
      <w:r w:rsidR="006D6615" w:rsidRPr="006D6615">
        <w:rPr>
          <w:spacing w:val="40"/>
        </w:rPr>
        <w:t xml:space="preserve"> </w:t>
      </w:r>
      <w:r w:rsidR="006D6615" w:rsidRPr="00594EA0">
        <w:t>инспекције</w:t>
      </w:r>
      <w:r w:rsidR="006D6615" w:rsidRPr="006D6615">
        <w:rPr>
          <w:lang w:val="sr-Cyrl-RS"/>
        </w:rPr>
        <w:t xml:space="preserve"> за биомедицину</w:t>
      </w:r>
      <w:r w:rsidR="006D6615" w:rsidRPr="006D6615">
        <w:t xml:space="preserve"> </w:t>
      </w:r>
      <w:r w:rsidR="006D6615" w:rsidRPr="002751BA">
        <w:t xml:space="preserve">у вези </w:t>
      </w:r>
      <w:r w:rsidR="006D6615" w:rsidRPr="006D6615">
        <w:rPr>
          <w:rFonts w:eastAsiaTheme="minorEastAsia"/>
          <w:lang w:val="sr-Cyrl-RS"/>
        </w:rPr>
        <w:t xml:space="preserve">испуњености </w:t>
      </w:r>
      <w:r w:rsidR="006D6615" w:rsidRPr="002751BA">
        <w:t>прописани</w:t>
      </w:r>
      <w:r w:rsidR="006D6615">
        <w:t>х услова</w:t>
      </w:r>
      <w:r w:rsidR="006D6615" w:rsidRPr="002751BA">
        <w:t xml:space="preserve"> у погледу кадра, опреме</w:t>
      </w:r>
      <w:r w:rsidR="006D6615" w:rsidRPr="006D6615">
        <w:rPr>
          <w:lang w:val="sr-Latn-CS"/>
        </w:rPr>
        <w:t xml:space="preserve">, </w:t>
      </w:r>
      <w:r w:rsidR="006D6615" w:rsidRPr="002751BA">
        <w:t>просторија</w:t>
      </w:r>
      <w:r w:rsidR="006D6615" w:rsidRPr="006D6615">
        <w:rPr>
          <w:lang w:val="sr-Cyrl-RS"/>
        </w:rPr>
        <w:t xml:space="preserve"> и система квалитета</w:t>
      </w:r>
      <w:r w:rsidR="006D6615" w:rsidRPr="002751BA">
        <w:t xml:space="preserve"> за обављање здравствене делатности </w:t>
      </w:r>
      <w:r w:rsidR="006D6615" w:rsidRPr="006D6615">
        <w:rPr>
          <w:lang w:val="sr-Cyrl-RS"/>
        </w:rPr>
        <w:t xml:space="preserve">– </w:t>
      </w:r>
      <w:r w:rsidR="006D6615" w:rsidRPr="008A425B">
        <w:rPr>
          <w:b/>
          <w:lang w:val="sr-Cyrl-RS"/>
        </w:rPr>
        <w:t>болничка банка крви</w:t>
      </w:r>
      <w:r w:rsidR="006D6615" w:rsidRPr="006D6615">
        <w:rPr>
          <w:lang w:val="sr-Cyrl-RS"/>
        </w:rPr>
        <w:t xml:space="preserve">, </w:t>
      </w:r>
      <w:r w:rsidR="006D6615" w:rsidRPr="00594EA0">
        <w:t>у</w:t>
      </w:r>
      <w:r w:rsidR="006D6615" w:rsidRPr="006D6615">
        <w:rPr>
          <w:spacing w:val="40"/>
        </w:rPr>
        <w:t xml:space="preserve"> </w:t>
      </w:r>
      <w:r w:rsidR="006D6615" w:rsidRPr="00594EA0">
        <w:t>здравственим установама</w:t>
      </w:r>
      <w:r w:rsidR="006D6615" w:rsidRPr="006D6615">
        <w:rPr>
          <w:lang w:val="sr-Cyrl-RS"/>
        </w:rPr>
        <w:t>:</w:t>
      </w:r>
    </w:p>
    <w:p w:rsidR="006D6615" w:rsidRDefault="006D6615" w:rsidP="006D6615">
      <w:pPr>
        <w:pStyle w:val="BodyText"/>
        <w:spacing w:before="2"/>
        <w:rPr>
          <w:b/>
        </w:rPr>
      </w:pPr>
    </w:p>
    <w:tbl>
      <w:tblPr>
        <w:tblW w:w="927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530"/>
        <w:gridCol w:w="1620"/>
        <w:gridCol w:w="1440"/>
        <w:gridCol w:w="1260"/>
        <w:gridCol w:w="1440"/>
      </w:tblGrid>
      <w:tr w:rsidR="006D6615" w:rsidTr="00155629">
        <w:trPr>
          <w:trHeight w:val="229"/>
        </w:trPr>
        <w:tc>
          <w:tcPr>
            <w:tcW w:w="1980" w:type="dxa"/>
            <w:shd w:val="clear" w:color="auto" w:fill="9CC2E5" w:themeFill="accent1" w:themeFillTint="99"/>
          </w:tcPr>
          <w:p w:rsidR="006D6615" w:rsidRPr="00B54588" w:rsidRDefault="006D6615" w:rsidP="00155629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6D6615" w:rsidRDefault="006D6615" w:rsidP="00155629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6D6615" w:rsidRDefault="006D6615" w:rsidP="00155629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6D6615" w:rsidRDefault="006D6615" w:rsidP="00155629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6D6615" w:rsidRDefault="006D6615" w:rsidP="00155629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6D6615" w:rsidRDefault="006D6615" w:rsidP="00155629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6D6615" w:rsidTr="00155629">
        <w:trPr>
          <w:trHeight w:val="251"/>
        </w:trPr>
        <w:tc>
          <w:tcPr>
            <w:tcW w:w="1980" w:type="dxa"/>
            <w:shd w:val="clear" w:color="auto" w:fill="DEEAF6" w:themeFill="accent1" w:themeFillTint="33"/>
          </w:tcPr>
          <w:p w:rsidR="006D6615" w:rsidRPr="00B54588" w:rsidRDefault="006D6615" w:rsidP="00821AF2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Болничка банка крви (кадар, про</w:t>
            </w:r>
            <w:r w:rsidR="00821AF2">
              <w:rPr>
                <w:b/>
                <w:lang w:val="sr-Cyrl-RS"/>
              </w:rPr>
              <w:t>стор, опрема, систем квалитета)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6D6615" w:rsidRDefault="006D6615" w:rsidP="00155629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620" w:type="dxa"/>
          </w:tcPr>
          <w:p w:rsidR="006D6615" w:rsidRDefault="006D6615" w:rsidP="00155629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6D6615" w:rsidRDefault="006D6615" w:rsidP="00155629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6D6615" w:rsidRPr="00B54588" w:rsidRDefault="007E538D" w:rsidP="00155629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6D6615" w:rsidRDefault="006D6615" w:rsidP="00155629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6D6615" w:rsidRDefault="006D6615" w:rsidP="00155629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9B478E">
              <w:rPr>
                <w:spacing w:val="-2"/>
              </w:rPr>
              <w:t xml:space="preserve"> 202</w:t>
            </w:r>
            <w:r w:rsidR="007E538D">
              <w:rPr>
                <w:spacing w:val="-2"/>
                <w:lang w:val="sr-Cyrl-RS"/>
              </w:rPr>
              <w:t>4</w:t>
            </w:r>
            <w:r>
              <w:rPr>
                <w:spacing w:val="-2"/>
              </w:rPr>
              <w:t>.</w:t>
            </w:r>
          </w:p>
          <w:p w:rsidR="006D6615" w:rsidRDefault="006D6615" w:rsidP="00155629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6D6615" w:rsidRPr="00B54588" w:rsidRDefault="009627E5" w:rsidP="00155629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 w:rsidR="006D6615"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104DF0" w:rsidRPr="00104DF0" w:rsidRDefault="00104DF0" w:rsidP="00104DF0">
      <w:pPr>
        <w:pStyle w:val="ListParagraph"/>
        <w:spacing w:before="53"/>
        <w:ind w:right="-90"/>
        <w:rPr>
          <w:b/>
          <w:sz w:val="28"/>
        </w:rPr>
      </w:pPr>
    </w:p>
    <w:p w:rsidR="00104DF0" w:rsidRPr="00104DF0" w:rsidRDefault="00104DF0" w:rsidP="00104DF0">
      <w:pPr>
        <w:pStyle w:val="ListParagraph"/>
        <w:numPr>
          <w:ilvl w:val="0"/>
          <w:numId w:val="1"/>
        </w:numPr>
        <w:spacing w:before="53"/>
        <w:ind w:right="-90"/>
        <w:rPr>
          <w:b/>
          <w:sz w:val="28"/>
        </w:rPr>
      </w:pPr>
      <w:r w:rsidRPr="00104DF0">
        <w:rPr>
          <w:lang w:val="sr-Cyrl-RS"/>
        </w:rPr>
        <w:t>У 2024.години извршен</w:t>
      </w:r>
      <w:r>
        <w:rPr>
          <w:lang w:val="sr-Cyrl-RS"/>
        </w:rPr>
        <w:t>а</w:t>
      </w:r>
      <w:r w:rsidRPr="00104DF0">
        <w:rPr>
          <w:lang w:val="sr-Cyrl-RS"/>
        </w:rPr>
        <w:t xml:space="preserve"> </w:t>
      </w:r>
      <w:r>
        <w:rPr>
          <w:lang w:val="sr-Cyrl-RS"/>
        </w:rPr>
        <w:t>је</w:t>
      </w:r>
      <w:r w:rsidRPr="00104DF0">
        <w:rPr>
          <w:lang w:val="sr-Cyrl-RS"/>
        </w:rPr>
        <w:t xml:space="preserve"> </w:t>
      </w:r>
      <w:r>
        <w:rPr>
          <w:lang w:val="sr-Cyrl-RS"/>
        </w:rPr>
        <w:t>1</w:t>
      </w:r>
      <w:r w:rsidRPr="00104DF0">
        <w:rPr>
          <w:lang w:val="sr-Cyrl-RS"/>
        </w:rPr>
        <w:t xml:space="preserve"> </w:t>
      </w:r>
      <w:r w:rsidRPr="00104DF0">
        <w:rPr>
          <w:b/>
          <w:lang w:val="sr-Cyrl-RS"/>
        </w:rPr>
        <w:t>с</w:t>
      </w:r>
      <w:r w:rsidRPr="00104DF0">
        <w:rPr>
          <w:b/>
        </w:rPr>
        <w:t>лужбен</w:t>
      </w:r>
      <w:r w:rsidRPr="00104DF0">
        <w:rPr>
          <w:b/>
          <w:lang w:val="sr-Cyrl-RS"/>
        </w:rPr>
        <w:t>о</w:t>
      </w:r>
      <w:r w:rsidRPr="00104DF0">
        <w:rPr>
          <w:b/>
          <w:spacing w:val="40"/>
        </w:rPr>
        <w:t xml:space="preserve"> </w:t>
      </w:r>
      <w:r w:rsidRPr="00104DF0">
        <w:rPr>
          <w:b/>
        </w:rPr>
        <w:t>саветодавн</w:t>
      </w:r>
      <w:r>
        <w:rPr>
          <w:b/>
          <w:lang w:val="sr-Cyrl-RS"/>
        </w:rPr>
        <w:t>а</w:t>
      </w:r>
      <w:r w:rsidRPr="00104DF0">
        <w:rPr>
          <w:b/>
          <w:spacing w:val="40"/>
        </w:rPr>
        <w:t xml:space="preserve"> </w:t>
      </w:r>
      <w:r w:rsidRPr="00104DF0">
        <w:rPr>
          <w:b/>
        </w:rPr>
        <w:t>посет</w:t>
      </w:r>
      <w:r>
        <w:rPr>
          <w:b/>
          <w:lang w:val="sr-Cyrl-RS"/>
        </w:rPr>
        <w:t>а</w:t>
      </w:r>
      <w:r w:rsidRPr="00104DF0">
        <w:rPr>
          <w:spacing w:val="40"/>
        </w:rPr>
        <w:t xml:space="preserve"> </w:t>
      </w:r>
      <w:r w:rsidRPr="00594EA0">
        <w:t>инспекције</w:t>
      </w:r>
      <w:r w:rsidRPr="00104DF0">
        <w:rPr>
          <w:lang w:val="sr-Cyrl-RS"/>
        </w:rPr>
        <w:t xml:space="preserve"> за биомедицину</w:t>
      </w:r>
      <w:r w:rsidRPr="006D6615">
        <w:t xml:space="preserve"> </w:t>
      </w:r>
      <w:r w:rsidRPr="002751BA">
        <w:t xml:space="preserve">у вези </w:t>
      </w:r>
      <w:r w:rsidRPr="00104DF0">
        <w:rPr>
          <w:rFonts w:eastAsiaTheme="minorEastAsia"/>
          <w:lang w:val="sr-Cyrl-RS"/>
        </w:rPr>
        <w:t xml:space="preserve">испуњености </w:t>
      </w:r>
      <w:r w:rsidRPr="002751BA">
        <w:t>прописани</w:t>
      </w:r>
      <w:r>
        <w:t>х услова</w:t>
      </w:r>
      <w:r w:rsidRPr="002751BA">
        <w:t xml:space="preserve"> у погледу кадра, опреме</w:t>
      </w:r>
      <w:r w:rsidRPr="00104DF0">
        <w:rPr>
          <w:lang w:val="sr-Latn-CS"/>
        </w:rPr>
        <w:t xml:space="preserve">, </w:t>
      </w:r>
      <w:r w:rsidRPr="002751BA">
        <w:t>просторија</w:t>
      </w:r>
      <w:r w:rsidRPr="00104DF0">
        <w:rPr>
          <w:lang w:val="sr-Cyrl-RS"/>
        </w:rPr>
        <w:t xml:space="preserve"> и система квалитета</w:t>
      </w:r>
      <w:r w:rsidRPr="002751BA">
        <w:t xml:space="preserve"> за обављање здравствене делатности </w:t>
      </w:r>
      <w:r w:rsidRPr="00104DF0">
        <w:rPr>
          <w:lang w:val="sr-Cyrl-RS"/>
        </w:rPr>
        <w:t xml:space="preserve">– </w:t>
      </w:r>
      <w:r>
        <w:rPr>
          <w:b/>
          <w:lang w:val="sr-Cyrl-RS"/>
        </w:rPr>
        <w:t>овлашћена трансфузиолошка установа</w:t>
      </w:r>
      <w:r w:rsidRPr="00104DF0">
        <w:rPr>
          <w:lang w:val="sr-Cyrl-RS"/>
        </w:rPr>
        <w:t>:</w:t>
      </w:r>
    </w:p>
    <w:p w:rsidR="00104DF0" w:rsidRDefault="00104DF0" w:rsidP="00104DF0">
      <w:pPr>
        <w:pStyle w:val="BodyText"/>
        <w:spacing w:before="2"/>
        <w:rPr>
          <w:b/>
        </w:rPr>
      </w:pPr>
    </w:p>
    <w:tbl>
      <w:tblPr>
        <w:tblW w:w="927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530"/>
        <w:gridCol w:w="1540"/>
        <w:gridCol w:w="1440"/>
        <w:gridCol w:w="1260"/>
        <w:gridCol w:w="1440"/>
      </w:tblGrid>
      <w:tr w:rsidR="00104DF0" w:rsidTr="00CB31D8">
        <w:trPr>
          <w:trHeight w:val="229"/>
        </w:trPr>
        <w:tc>
          <w:tcPr>
            <w:tcW w:w="2060" w:type="dxa"/>
            <w:shd w:val="clear" w:color="auto" w:fill="9CC2E5" w:themeFill="accent1" w:themeFillTint="99"/>
          </w:tcPr>
          <w:p w:rsidR="00104DF0" w:rsidRPr="00B54588" w:rsidRDefault="00104DF0" w:rsidP="0072476B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104DF0" w:rsidRDefault="00104DF0" w:rsidP="0072476B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540" w:type="dxa"/>
            <w:shd w:val="clear" w:color="auto" w:fill="9CC2E5" w:themeFill="accent1" w:themeFillTint="99"/>
          </w:tcPr>
          <w:p w:rsidR="00104DF0" w:rsidRDefault="00104DF0" w:rsidP="0072476B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104DF0" w:rsidRDefault="00104DF0" w:rsidP="0072476B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104DF0" w:rsidRDefault="00104DF0" w:rsidP="0072476B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104DF0" w:rsidRDefault="00104DF0" w:rsidP="0072476B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104DF0" w:rsidTr="00CB31D8">
        <w:trPr>
          <w:trHeight w:val="251"/>
        </w:trPr>
        <w:tc>
          <w:tcPr>
            <w:tcW w:w="2060" w:type="dxa"/>
            <w:shd w:val="clear" w:color="auto" w:fill="DEEAF6" w:themeFill="accent1" w:themeFillTint="33"/>
          </w:tcPr>
          <w:p w:rsidR="00104DF0" w:rsidRPr="00B54588" w:rsidRDefault="00104DF0" w:rsidP="0072476B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Овлашћена трансфузиолошка установа (кадар, простор, опрема, систем квалитета)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104DF0" w:rsidRDefault="00104DF0" w:rsidP="0072476B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540" w:type="dxa"/>
          </w:tcPr>
          <w:p w:rsidR="00104DF0" w:rsidRDefault="00104DF0" w:rsidP="0072476B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104DF0" w:rsidRDefault="00104DF0" w:rsidP="0072476B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104DF0" w:rsidRPr="00B54588" w:rsidRDefault="00104DF0" w:rsidP="0072476B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104DF0" w:rsidRDefault="00104DF0" w:rsidP="0072476B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104DF0" w:rsidRDefault="00104DF0" w:rsidP="0072476B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>
              <w:rPr>
                <w:spacing w:val="-2"/>
                <w:lang w:val="sr-Cyrl-RS"/>
              </w:rPr>
              <w:t>4</w:t>
            </w:r>
            <w:r>
              <w:rPr>
                <w:spacing w:val="-2"/>
              </w:rPr>
              <w:t>.</w:t>
            </w:r>
          </w:p>
          <w:p w:rsidR="00104DF0" w:rsidRDefault="00104DF0" w:rsidP="0072476B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104DF0" w:rsidRPr="00B54588" w:rsidRDefault="00104DF0" w:rsidP="0072476B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6D6615" w:rsidRDefault="006D6615" w:rsidP="006D6615">
      <w:pPr>
        <w:rPr>
          <w:sz w:val="24"/>
        </w:rPr>
      </w:pPr>
    </w:p>
    <w:p w:rsidR="00D343D4" w:rsidRPr="006D6615" w:rsidRDefault="007E538D" w:rsidP="00DA1EFD">
      <w:pPr>
        <w:pStyle w:val="ListParagraph"/>
        <w:numPr>
          <w:ilvl w:val="0"/>
          <w:numId w:val="1"/>
        </w:numPr>
        <w:spacing w:before="53"/>
        <w:ind w:right="-90"/>
        <w:rPr>
          <w:b/>
          <w:sz w:val="28"/>
        </w:rPr>
      </w:pPr>
      <w:r>
        <w:rPr>
          <w:lang w:val="sr-Cyrl-RS"/>
        </w:rPr>
        <w:t>У 2024.години извршена</w:t>
      </w:r>
      <w:r w:rsidR="00D343D4" w:rsidRPr="006D6615">
        <w:rPr>
          <w:lang w:val="sr-Cyrl-RS"/>
        </w:rPr>
        <w:t xml:space="preserve"> </w:t>
      </w:r>
      <w:r>
        <w:rPr>
          <w:lang w:val="sr-Cyrl-RS"/>
        </w:rPr>
        <w:t>је</w:t>
      </w:r>
      <w:r w:rsidR="00D343D4" w:rsidRPr="006D6615">
        <w:rPr>
          <w:lang w:val="sr-Cyrl-RS"/>
        </w:rPr>
        <w:t xml:space="preserve"> </w:t>
      </w:r>
      <w:r>
        <w:rPr>
          <w:lang w:val="sr-Cyrl-RS"/>
        </w:rPr>
        <w:t>1</w:t>
      </w:r>
      <w:r w:rsidR="00D343D4" w:rsidRPr="006D6615">
        <w:rPr>
          <w:lang w:val="sr-Cyrl-RS"/>
        </w:rPr>
        <w:t xml:space="preserve"> </w:t>
      </w:r>
      <w:r w:rsidR="00D343D4" w:rsidRPr="008A425B">
        <w:rPr>
          <w:b/>
          <w:lang w:val="sr-Cyrl-RS"/>
        </w:rPr>
        <w:t>с</w:t>
      </w:r>
      <w:r w:rsidR="00D343D4" w:rsidRPr="008A425B">
        <w:rPr>
          <w:b/>
        </w:rPr>
        <w:t>лужбен</w:t>
      </w:r>
      <w:r w:rsidR="00D343D4" w:rsidRPr="008A425B">
        <w:rPr>
          <w:b/>
          <w:lang w:val="sr-Cyrl-RS"/>
        </w:rPr>
        <w:t>о</w:t>
      </w:r>
      <w:r w:rsidR="00D343D4" w:rsidRPr="008A425B">
        <w:rPr>
          <w:b/>
          <w:spacing w:val="40"/>
        </w:rPr>
        <w:t xml:space="preserve"> </w:t>
      </w:r>
      <w:r w:rsidR="00D343D4" w:rsidRPr="008A425B">
        <w:rPr>
          <w:b/>
        </w:rPr>
        <w:t>саветодавн</w:t>
      </w:r>
      <w:r>
        <w:rPr>
          <w:b/>
          <w:lang w:val="sr-Cyrl-RS"/>
        </w:rPr>
        <w:t>а</w:t>
      </w:r>
      <w:r w:rsidR="00D343D4" w:rsidRPr="008A425B">
        <w:rPr>
          <w:b/>
          <w:spacing w:val="40"/>
        </w:rPr>
        <w:t xml:space="preserve"> </w:t>
      </w:r>
      <w:r w:rsidR="00D343D4" w:rsidRPr="008A425B">
        <w:rPr>
          <w:b/>
        </w:rPr>
        <w:t>посет</w:t>
      </w:r>
      <w:r>
        <w:rPr>
          <w:b/>
          <w:lang w:val="sr-Cyrl-RS"/>
        </w:rPr>
        <w:t>а</w:t>
      </w:r>
      <w:r w:rsidR="00D343D4" w:rsidRPr="006D6615">
        <w:rPr>
          <w:spacing w:val="40"/>
        </w:rPr>
        <w:t xml:space="preserve"> </w:t>
      </w:r>
      <w:r w:rsidR="00D343D4" w:rsidRPr="00594EA0">
        <w:t>инспекције</w:t>
      </w:r>
      <w:r w:rsidR="00D343D4" w:rsidRPr="006D6615">
        <w:rPr>
          <w:lang w:val="sr-Cyrl-RS"/>
        </w:rPr>
        <w:t xml:space="preserve"> за биомедицину</w:t>
      </w:r>
      <w:r w:rsidR="00D343D4" w:rsidRPr="006D6615">
        <w:t xml:space="preserve"> </w:t>
      </w:r>
      <w:r w:rsidR="00D343D4" w:rsidRPr="002751BA">
        <w:t xml:space="preserve">у вези </w:t>
      </w:r>
      <w:r w:rsidR="00D343D4" w:rsidRPr="006D6615">
        <w:rPr>
          <w:rFonts w:eastAsiaTheme="minorEastAsia"/>
          <w:lang w:val="sr-Cyrl-RS"/>
        </w:rPr>
        <w:t xml:space="preserve">испуњености </w:t>
      </w:r>
      <w:r w:rsidR="00D343D4" w:rsidRPr="002751BA">
        <w:t>прописани</w:t>
      </w:r>
      <w:r w:rsidR="00D343D4">
        <w:t>х услова</w:t>
      </w:r>
      <w:r w:rsidR="00D343D4" w:rsidRPr="002751BA">
        <w:t xml:space="preserve"> у погледу кадра, опреме</w:t>
      </w:r>
      <w:r w:rsidR="00D343D4" w:rsidRPr="006D6615">
        <w:rPr>
          <w:lang w:val="sr-Latn-CS"/>
        </w:rPr>
        <w:t xml:space="preserve">, </w:t>
      </w:r>
      <w:r w:rsidR="00D343D4" w:rsidRPr="002751BA">
        <w:t>просторија</w:t>
      </w:r>
      <w:r w:rsidR="00D343D4" w:rsidRPr="006D6615">
        <w:rPr>
          <w:lang w:val="sr-Cyrl-RS"/>
        </w:rPr>
        <w:t xml:space="preserve"> и система квалитета</w:t>
      </w:r>
      <w:r w:rsidR="00D343D4" w:rsidRPr="002751BA">
        <w:t xml:space="preserve"> за обављање здравствене делатности </w:t>
      </w:r>
      <w:r w:rsidR="00D343D4" w:rsidRPr="006D6615">
        <w:rPr>
          <w:lang w:val="sr-Cyrl-RS"/>
        </w:rPr>
        <w:t xml:space="preserve">– </w:t>
      </w:r>
      <w:r w:rsidR="00D343D4" w:rsidRPr="008A425B">
        <w:rPr>
          <w:b/>
          <w:lang w:val="sr-Cyrl-RS"/>
        </w:rPr>
        <w:t>центар за БМПО</w:t>
      </w:r>
      <w:r w:rsidR="00D343D4" w:rsidRPr="006D6615">
        <w:rPr>
          <w:lang w:val="sr-Cyrl-RS"/>
        </w:rPr>
        <w:t xml:space="preserve">, </w:t>
      </w:r>
      <w:r w:rsidR="00D343D4" w:rsidRPr="00594EA0">
        <w:t>у</w:t>
      </w:r>
      <w:r w:rsidR="00D343D4" w:rsidRPr="006D6615">
        <w:rPr>
          <w:spacing w:val="40"/>
        </w:rPr>
        <w:t xml:space="preserve"> </w:t>
      </w:r>
      <w:r w:rsidR="00D343D4" w:rsidRPr="00594EA0">
        <w:t>здравственим установама</w:t>
      </w:r>
      <w:r w:rsidR="00D343D4" w:rsidRPr="006D6615">
        <w:rPr>
          <w:lang w:val="sr-Cyrl-RS"/>
        </w:rPr>
        <w:t>:</w:t>
      </w:r>
    </w:p>
    <w:p w:rsidR="00B4293D" w:rsidRDefault="00B4293D">
      <w:pPr>
        <w:rPr>
          <w:lang w:val="sr-Cyrl-RS"/>
        </w:rPr>
      </w:pPr>
    </w:p>
    <w:tbl>
      <w:tblPr>
        <w:tblW w:w="9908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B4293D" w:rsidTr="00B4293D">
        <w:trPr>
          <w:trHeight w:val="1009"/>
        </w:trPr>
        <w:tc>
          <w:tcPr>
            <w:tcW w:w="1934" w:type="dxa"/>
            <w:shd w:val="clear" w:color="auto" w:fill="9CC2E5" w:themeFill="accent1" w:themeFillTint="99"/>
          </w:tcPr>
          <w:p w:rsidR="00B4293D" w:rsidRPr="00B54588" w:rsidRDefault="00B4293D" w:rsidP="00155629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lastRenderedPageBreak/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:rsidR="00B4293D" w:rsidRDefault="00B4293D" w:rsidP="00155629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9CC2E5" w:themeFill="accent1" w:themeFillTint="99"/>
          </w:tcPr>
          <w:p w:rsidR="00B4293D" w:rsidRDefault="00B4293D" w:rsidP="00155629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B4293D" w:rsidRDefault="00B4293D" w:rsidP="00155629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B4293D" w:rsidRDefault="00B4293D" w:rsidP="00155629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4293D" w:rsidRDefault="00B4293D" w:rsidP="00155629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B4293D" w:rsidTr="00B4293D">
        <w:trPr>
          <w:trHeight w:val="1012"/>
        </w:trPr>
        <w:tc>
          <w:tcPr>
            <w:tcW w:w="1934" w:type="dxa"/>
            <w:shd w:val="clear" w:color="auto" w:fill="DEEAF6" w:themeFill="accent1" w:themeFillTint="33"/>
          </w:tcPr>
          <w:p w:rsidR="00B4293D" w:rsidRPr="00B54588" w:rsidRDefault="00B4293D" w:rsidP="00821AF2">
            <w:pPr>
              <w:pStyle w:val="TableParagraph"/>
              <w:ind w:left="186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Центар за БМПО (кадар, про</w:t>
            </w:r>
            <w:r w:rsidR="00821AF2">
              <w:rPr>
                <w:b/>
                <w:lang w:val="sr-Cyrl-RS"/>
              </w:rPr>
              <w:t>стор, опрема, систем квалитета)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:rsidR="00B4293D" w:rsidRDefault="00B4293D" w:rsidP="00155629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  <w:lang w:val="sr-Cyrl-RS"/>
              </w:rPr>
              <w:t>приватној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B4293D" w:rsidRDefault="00B4293D" w:rsidP="00155629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B4293D" w:rsidRPr="008A425B" w:rsidRDefault="007E538D" w:rsidP="008A425B">
            <w:pPr>
              <w:pStyle w:val="TableParagraph"/>
              <w:spacing w:before="90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</w:t>
            </w:r>
          </w:p>
          <w:p w:rsidR="00B4293D" w:rsidRPr="00B54588" w:rsidRDefault="00B4293D" w:rsidP="00155629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</w:p>
        </w:tc>
        <w:tc>
          <w:tcPr>
            <w:tcW w:w="1200" w:type="dxa"/>
            <w:shd w:val="clear" w:color="auto" w:fill="E2EFD9" w:themeFill="accent6" w:themeFillTint="33"/>
          </w:tcPr>
          <w:p w:rsidR="00B4293D" w:rsidRDefault="00B4293D" w:rsidP="00155629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B4293D" w:rsidRDefault="00B4293D" w:rsidP="00155629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 w:rsidR="007E538D">
              <w:rPr>
                <w:spacing w:val="-2"/>
                <w:lang w:val="sr-Cyrl-RS"/>
              </w:rPr>
              <w:t>4</w:t>
            </w:r>
            <w:r>
              <w:rPr>
                <w:spacing w:val="-2"/>
              </w:rPr>
              <w:t>.</w:t>
            </w:r>
          </w:p>
          <w:p w:rsidR="00B4293D" w:rsidRDefault="00B4293D" w:rsidP="00155629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B4293D" w:rsidRDefault="00B4293D" w:rsidP="00155629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B4293D" w:rsidRPr="00B54588" w:rsidRDefault="009627E5" w:rsidP="00155629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 w:rsidR="00B4293D"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B4293D" w:rsidRDefault="00B4293D">
      <w:pPr>
        <w:rPr>
          <w:lang w:val="sr-Cyrl-RS"/>
        </w:rPr>
      </w:pPr>
    </w:p>
    <w:p w:rsidR="00A73241" w:rsidRPr="00A73241" w:rsidRDefault="009839E2" w:rsidP="00DA1EFD">
      <w:pPr>
        <w:pStyle w:val="ListParagraph"/>
        <w:numPr>
          <w:ilvl w:val="0"/>
          <w:numId w:val="1"/>
        </w:numPr>
        <w:spacing w:after="200" w:line="276" w:lineRule="auto"/>
        <w:ind w:right="-270"/>
        <w:rPr>
          <w:lang w:val="sr-Cyrl-RS"/>
        </w:rPr>
      </w:pPr>
      <w:r>
        <w:rPr>
          <w:lang w:val="sr-Cyrl-RS"/>
        </w:rPr>
        <w:t>У 2024.години извршена</w:t>
      </w:r>
      <w:r w:rsidR="00A73241" w:rsidRPr="006D6615">
        <w:rPr>
          <w:lang w:val="sr-Cyrl-RS"/>
        </w:rPr>
        <w:t xml:space="preserve"> </w:t>
      </w:r>
      <w:r>
        <w:rPr>
          <w:lang w:val="sr-Cyrl-RS"/>
        </w:rPr>
        <w:t>је</w:t>
      </w:r>
      <w:r w:rsidR="00A73241" w:rsidRPr="006D6615">
        <w:rPr>
          <w:lang w:val="sr-Cyrl-RS"/>
        </w:rPr>
        <w:t xml:space="preserve"> </w:t>
      </w:r>
      <w:r>
        <w:rPr>
          <w:b/>
          <w:lang w:val="sr-Cyrl-RS"/>
        </w:rPr>
        <w:t>1</w:t>
      </w:r>
      <w:r w:rsidR="00A73241" w:rsidRPr="006D6615">
        <w:rPr>
          <w:lang w:val="sr-Cyrl-RS"/>
        </w:rPr>
        <w:t xml:space="preserve"> </w:t>
      </w:r>
      <w:r w:rsidR="00A73241" w:rsidRPr="008A425B">
        <w:rPr>
          <w:b/>
          <w:lang w:val="sr-Cyrl-RS"/>
        </w:rPr>
        <w:t>с</w:t>
      </w:r>
      <w:r w:rsidR="00A73241" w:rsidRPr="008A425B">
        <w:rPr>
          <w:b/>
        </w:rPr>
        <w:t>лужбен</w:t>
      </w:r>
      <w:r>
        <w:rPr>
          <w:b/>
          <w:lang w:val="sr-Cyrl-RS"/>
        </w:rPr>
        <w:t>о</w:t>
      </w:r>
      <w:r w:rsidR="00A73241" w:rsidRPr="008A425B">
        <w:rPr>
          <w:b/>
          <w:spacing w:val="40"/>
        </w:rPr>
        <w:t xml:space="preserve"> </w:t>
      </w:r>
      <w:r w:rsidR="00A73241" w:rsidRPr="008A425B">
        <w:rPr>
          <w:b/>
        </w:rPr>
        <w:t>саветодавн</w:t>
      </w:r>
      <w:r>
        <w:rPr>
          <w:b/>
          <w:lang w:val="sr-Cyrl-RS"/>
        </w:rPr>
        <w:t>а</w:t>
      </w:r>
      <w:r w:rsidR="00A73241" w:rsidRPr="008A425B">
        <w:rPr>
          <w:b/>
          <w:spacing w:val="40"/>
        </w:rPr>
        <w:t xml:space="preserve"> </w:t>
      </w:r>
      <w:r w:rsidR="00A73241" w:rsidRPr="008A425B">
        <w:rPr>
          <w:b/>
        </w:rPr>
        <w:t>посет</w:t>
      </w:r>
      <w:r>
        <w:rPr>
          <w:b/>
          <w:lang w:val="sr-Cyrl-RS"/>
        </w:rPr>
        <w:t>а</w:t>
      </w:r>
      <w:r w:rsidR="00A73241" w:rsidRPr="006D6615">
        <w:rPr>
          <w:spacing w:val="40"/>
        </w:rPr>
        <w:t xml:space="preserve"> </w:t>
      </w:r>
      <w:r w:rsidR="00A73241" w:rsidRPr="00594EA0">
        <w:t>инспекције</w:t>
      </w:r>
      <w:r w:rsidR="00A73241" w:rsidRPr="006D6615">
        <w:rPr>
          <w:lang w:val="sr-Cyrl-RS"/>
        </w:rPr>
        <w:t xml:space="preserve"> за биомедицину</w:t>
      </w:r>
      <w:r w:rsidR="00A73241" w:rsidRPr="006D6615">
        <w:t xml:space="preserve"> </w:t>
      </w:r>
      <w:r w:rsidR="00A73241" w:rsidRPr="005A0A8B">
        <w:t>у погледу поступања здравствене</w:t>
      </w:r>
      <w:r w:rsidR="00A73241" w:rsidRPr="002751BA">
        <w:t xml:space="preserve"> установе у вези</w:t>
      </w:r>
      <w:r w:rsidR="00A73241" w:rsidRPr="00963C47">
        <w:rPr>
          <w:lang w:val="sr-Cyrl-RS"/>
        </w:rPr>
        <w:t xml:space="preserve"> </w:t>
      </w:r>
      <w:r w:rsidR="00A73241" w:rsidRPr="00A73241">
        <w:rPr>
          <w:b/>
          <w:lang w:val="sr-Cyrl-RS"/>
        </w:rPr>
        <w:t>вођења Евиденција</w:t>
      </w:r>
      <w:r w:rsidR="00A73241" w:rsidRPr="00963C47">
        <w:rPr>
          <w:lang w:val="sr-Cyrl-RS"/>
        </w:rPr>
        <w:t xml:space="preserve"> </w:t>
      </w:r>
      <w:r w:rsidR="00A73241" w:rsidRPr="00F37CF3">
        <w:rPr>
          <w:b/>
          <w:lang w:val="sr-Cyrl-RS"/>
        </w:rPr>
        <w:t>о броју живорођених беба из природног зачећа и поступака БМПО, мртворођених беба из природног зачећа и поступака БМПО, као и беба из природног зачећа и поступа</w:t>
      </w:r>
      <w:r>
        <w:rPr>
          <w:b/>
          <w:lang w:val="sr-Cyrl-RS"/>
        </w:rPr>
        <w:t>ка БМПО умрлих по рођењу за 2024</w:t>
      </w:r>
      <w:r w:rsidR="00A73241" w:rsidRPr="00F37CF3">
        <w:rPr>
          <w:b/>
          <w:lang w:val="sr-Cyrl-RS"/>
        </w:rPr>
        <w:t>.годину</w:t>
      </w:r>
      <w:r w:rsidR="00A73241" w:rsidRPr="00A73241">
        <w:rPr>
          <w:lang w:val="sr-Cyrl-RS"/>
        </w:rPr>
        <w:t xml:space="preserve">, </w:t>
      </w:r>
      <w:r w:rsidR="00A73241" w:rsidRPr="00594EA0">
        <w:t>у</w:t>
      </w:r>
      <w:r w:rsidR="00A73241" w:rsidRPr="00A73241">
        <w:rPr>
          <w:spacing w:val="40"/>
        </w:rPr>
        <w:t xml:space="preserve"> </w:t>
      </w:r>
      <w:r w:rsidR="00A73241" w:rsidRPr="00594EA0">
        <w:t>здравственим установама</w:t>
      </w:r>
      <w:r w:rsidR="00A73241" w:rsidRPr="00A73241">
        <w:rPr>
          <w:lang w:val="sr-Cyrl-RS"/>
        </w:rPr>
        <w:t>:</w:t>
      </w:r>
    </w:p>
    <w:p w:rsidR="00A73241" w:rsidRDefault="00A73241" w:rsidP="00A73241">
      <w:pPr>
        <w:pStyle w:val="BodyText"/>
        <w:spacing w:before="2"/>
        <w:rPr>
          <w:b/>
        </w:rPr>
      </w:pPr>
    </w:p>
    <w:tbl>
      <w:tblPr>
        <w:tblW w:w="9908" w:type="dxa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013"/>
        <w:gridCol w:w="1723"/>
        <w:gridCol w:w="1418"/>
        <w:gridCol w:w="1200"/>
        <w:gridCol w:w="1620"/>
      </w:tblGrid>
      <w:tr w:rsidR="00A73241" w:rsidTr="00155629">
        <w:trPr>
          <w:trHeight w:val="1009"/>
        </w:trPr>
        <w:tc>
          <w:tcPr>
            <w:tcW w:w="1934" w:type="dxa"/>
            <w:shd w:val="clear" w:color="auto" w:fill="9CC2E5" w:themeFill="accent1" w:themeFillTint="99"/>
          </w:tcPr>
          <w:p w:rsidR="00A73241" w:rsidRPr="00B54588" w:rsidRDefault="00A73241" w:rsidP="00155629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:rsidR="00A73241" w:rsidRDefault="00A73241" w:rsidP="00155629">
            <w:pPr>
              <w:pStyle w:val="TableParagraph"/>
              <w:spacing w:before="250"/>
              <w:ind w:left="583" w:hanging="123"/>
              <w:jc w:val="left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723" w:type="dxa"/>
            <w:shd w:val="clear" w:color="auto" w:fill="9CC2E5" w:themeFill="accent1" w:themeFillTint="99"/>
          </w:tcPr>
          <w:p w:rsidR="00A73241" w:rsidRDefault="00A73241" w:rsidP="00155629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A73241" w:rsidRDefault="00A73241" w:rsidP="00155629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00" w:type="dxa"/>
            <w:shd w:val="clear" w:color="auto" w:fill="9CC2E5" w:themeFill="accent1" w:themeFillTint="99"/>
          </w:tcPr>
          <w:p w:rsidR="00A73241" w:rsidRDefault="00A73241" w:rsidP="00155629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A73241" w:rsidRDefault="00A73241" w:rsidP="00155629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A73241" w:rsidTr="00B033A4">
        <w:trPr>
          <w:trHeight w:val="1012"/>
        </w:trPr>
        <w:tc>
          <w:tcPr>
            <w:tcW w:w="1934" w:type="dxa"/>
            <w:shd w:val="clear" w:color="auto" w:fill="auto"/>
          </w:tcPr>
          <w:p w:rsidR="00A73241" w:rsidRPr="00F37CF3" w:rsidRDefault="00F37CF3" w:rsidP="003D4D2C">
            <w:pPr>
              <w:pStyle w:val="TableParagraph"/>
              <w:ind w:left="186"/>
              <w:jc w:val="left"/>
              <w:rPr>
                <w:b/>
                <w:sz w:val="16"/>
                <w:szCs w:val="16"/>
                <w:lang w:val="sr-Cyrl-RS"/>
              </w:rPr>
            </w:pPr>
            <w:r w:rsidRPr="00F37CF3">
              <w:rPr>
                <w:b/>
                <w:sz w:val="16"/>
                <w:szCs w:val="16"/>
                <w:lang w:val="sr-Cyrl-RS"/>
              </w:rPr>
              <w:t>Евиденција</w:t>
            </w:r>
            <w:r w:rsidRPr="00F37CF3">
              <w:rPr>
                <w:sz w:val="16"/>
                <w:szCs w:val="16"/>
                <w:lang w:val="sr-Cyrl-RS"/>
              </w:rPr>
              <w:t xml:space="preserve"> </w:t>
            </w:r>
            <w:r w:rsidRPr="00F37CF3">
              <w:rPr>
                <w:b/>
                <w:sz w:val="16"/>
                <w:szCs w:val="16"/>
                <w:lang w:val="sr-Cyrl-RS"/>
              </w:rPr>
              <w:t>о броју живорођених беба из природног зачећа и поступака БМПО, мртворођених беба из природног зачећа и поступака БМПО, као и беба из природног зачећа и поступака БМПО умрлих по рођењу</w:t>
            </w:r>
          </w:p>
        </w:tc>
        <w:tc>
          <w:tcPr>
            <w:tcW w:w="2013" w:type="dxa"/>
            <w:shd w:val="clear" w:color="auto" w:fill="E2EFD9" w:themeFill="accent6" w:themeFillTint="33"/>
          </w:tcPr>
          <w:p w:rsidR="00A73241" w:rsidRDefault="00A73241" w:rsidP="00155629">
            <w:pPr>
              <w:pStyle w:val="TableParagraph"/>
              <w:spacing w:before="125"/>
              <w:ind w:left="151" w:right="137" w:firstLine="5"/>
              <w:rPr>
                <w:b/>
                <w:spacing w:val="-2"/>
              </w:rPr>
            </w:pPr>
          </w:p>
          <w:p w:rsidR="00A73241" w:rsidRDefault="00A73241" w:rsidP="00155629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723" w:type="dxa"/>
          </w:tcPr>
          <w:p w:rsidR="00A73241" w:rsidRDefault="00A73241" w:rsidP="00155629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A73241" w:rsidRDefault="00A73241" w:rsidP="00155629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A73241" w:rsidRPr="00B54588" w:rsidRDefault="009839E2" w:rsidP="00155629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</w:t>
            </w:r>
          </w:p>
        </w:tc>
        <w:tc>
          <w:tcPr>
            <w:tcW w:w="1200" w:type="dxa"/>
            <w:shd w:val="clear" w:color="auto" w:fill="E2EFD9" w:themeFill="accent6" w:themeFillTint="33"/>
          </w:tcPr>
          <w:p w:rsidR="00A73241" w:rsidRDefault="00A73241" w:rsidP="00155629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A73241" w:rsidRDefault="00A73241" w:rsidP="00155629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9839E2">
              <w:rPr>
                <w:spacing w:val="-2"/>
              </w:rPr>
              <w:t xml:space="preserve"> 2024</w:t>
            </w:r>
            <w:r>
              <w:rPr>
                <w:spacing w:val="-2"/>
              </w:rPr>
              <w:t>.</w:t>
            </w:r>
          </w:p>
          <w:p w:rsidR="00A73241" w:rsidRDefault="00A73241" w:rsidP="00155629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620" w:type="dxa"/>
          </w:tcPr>
          <w:p w:rsidR="00A73241" w:rsidRDefault="00A73241" w:rsidP="00155629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A73241" w:rsidRPr="00B54588" w:rsidRDefault="009627E5" w:rsidP="00155629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 w:rsidR="00A73241"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CE502A" w:rsidRPr="00CE502A" w:rsidRDefault="00CE502A" w:rsidP="00CE502A">
      <w:pPr>
        <w:pStyle w:val="ListParagraph"/>
        <w:spacing w:before="53"/>
        <w:rPr>
          <w:b/>
          <w:sz w:val="28"/>
        </w:rPr>
      </w:pPr>
    </w:p>
    <w:p w:rsidR="00B033A4" w:rsidRPr="00B033A4" w:rsidRDefault="005F59ED" w:rsidP="00B033A4">
      <w:pPr>
        <w:pStyle w:val="ListParagraph"/>
        <w:numPr>
          <w:ilvl w:val="0"/>
          <w:numId w:val="1"/>
        </w:numPr>
        <w:rPr>
          <w:sz w:val="22"/>
          <w:lang w:val="sr-Cyrl-RS"/>
        </w:rPr>
      </w:pPr>
      <w:r>
        <w:rPr>
          <w:lang w:val="sr-Cyrl-RS"/>
        </w:rPr>
        <w:t>У 2024.години извршена</w:t>
      </w:r>
      <w:r w:rsidRPr="006D6615">
        <w:rPr>
          <w:lang w:val="sr-Cyrl-RS"/>
        </w:rPr>
        <w:t xml:space="preserve"> </w:t>
      </w:r>
      <w:r>
        <w:rPr>
          <w:lang w:val="sr-Cyrl-RS"/>
        </w:rPr>
        <w:t>је</w:t>
      </w:r>
      <w:r w:rsidRPr="006D6615">
        <w:rPr>
          <w:lang w:val="sr-Cyrl-RS"/>
        </w:rPr>
        <w:t xml:space="preserve"> </w:t>
      </w:r>
      <w:r>
        <w:rPr>
          <w:b/>
          <w:lang w:val="sr-Cyrl-RS"/>
        </w:rPr>
        <w:t>1</w:t>
      </w:r>
      <w:r w:rsidRPr="006D6615">
        <w:rPr>
          <w:lang w:val="sr-Cyrl-RS"/>
        </w:rPr>
        <w:t xml:space="preserve"> </w:t>
      </w:r>
      <w:r w:rsidRPr="008A425B">
        <w:rPr>
          <w:b/>
          <w:lang w:val="sr-Cyrl-RS"/>
        </w:rPr>
        <w:t>с</w:t>
      </w:r>
      <w:r w:rsidRPr="008A425B">
        <w:rPr>
          <w:b/>
        </w:rPr>
        <w:t>лужбен</w:t>
      </w:r>
      <w:r>
        <w:rPr>
          <w:b/>
          <w:lang w:val="sr-Cyrl-RS"/>
        </w:rPr>
        <w:t>о</w:t>
      </w:r>
      <w:r w:rsidRPr="008A425B">
        <w:rPr>
          <w:b/>
          <w:spacing w:val="40"/>
        </w:rPr>
        <w:t xml:space="preserve"> </w:t>
      </w:r>
      <w:r w:rsidRPr="008A425B">
        <w:rPr>
          <w:b/>
        </w:rPr>
        <w:t>саветодавн</w:t>
      </w:r>
      <w:r>
        <w:rPr>
          <w:b/>
          <w:lang w:val="sr-Cyrl-RS"/>
        </w:rPr>
        <w:t>а</w:t>
      </w:r>
      <w:r w:rsidRPr="008A425B">
        <w:rPr>
          <w:b/>
          <w:spacing w:val="40"/>
        </w:rPr>
        <w:t xml:space="preserve"> </w:t>
      </w:r>
      <w:r w:rsidRPr="008A425B">
        <w:rPr>
          <w:b/>
        </w:rPr>
        <w:t>посет</w:t>
      </w:r>
      <w:r>
        <w:rPr>
          <w:b/>
          <w:lang w:val="sr-Cyrl-RS"/>
        </w:rPr>
        <w:t>а</w:t>
      </w:r>
      <w:r w:rsidRPr="006D6615">
        <w:rPr>
          <w:spacing w:val="40"/>
        </w:rPr>
        <w:t xml:space="preserve"> </w:t>
      </w:r>
      <w:r w:rsidR="00B033A4" w:rsidRPr="00594EA0">
        <w:t>инспекције</w:t>
      </w:r>
      <w:r w:rsidR="00B033A4" w:rsidRPr="00B033A4">
        <w:rPr>
          <w:lang w:val="sr-Cyrl-RS"/>
        </w:rPr>
        <w:t xml:space="preserve"> за биомедицину</w:t>
      </w:r>
      <w:r w:rsidR="00B033A4" w:rsidRPr="006D6615">
        <w:t xml:space="preserve"> </w:t>
      </w:r>
      <w:r w:rsidR="00B033A4" w:rsidRPr="00B033A4">
        <w:rPr>
          <w:color w:val="000000" w:themeColor="text1"/>
          <w:shd w:val="clear" w:color="auto" w:fill="FFFFFF"/>
        </w:rPr>
        <w:t xml:space="preserve">у вези испуњености прописаних услова у погледу </w:t>
      </w:r>
      <w:r w:rsidR="00B033A4" w:rsidRPr="00B033A4">
        <w:rPr>
          <w:b/>
          <w:color w:val="000000" w:themeColor="text1"/>
          <w:shd w:val="clear" w:color="auto" w:fill="FFFFFF"/>
        </w:rPr>
        <w:t>пријављивања озбиљне нежељене реакције, односно озбиљног нежељеног догађаја</w:t>
      </w:r>
      <w:r>
        <w:rPr>
          <w:b/>
          <w:color w:val="000000" w:themeColor="text1"/>
          <w:shd w:val="clear" w:color="auto" w:fill="FFFFFF"/>
          <w:lang w:val="sr-Cyrl-RS"/>
        </w:rPr>
        <w:t xml:space="preserve"> у области трансплантације</w:t>
      </w:r>
      <w:r w:rsidR="00B033A4" w:rsidRPr="00B033A4">
        <w:rPr>
          <w:lang w:val="sr-Cyrl-RS"/>
        </w:rPr>
        <w:t xml:space="preserve">, </w:t>
      </w:r>
      <w:r w:rsidR="00B033A4" w:rsidRPr="00594EA0">
        <w:t>у</w:t>
      </w:r>
      <w:r w:rsidR="00B033A4" w:rsidRPr="00B033A4">
        <w:rPr>
          <w:spacing w:val="40"/>
        </w:rPr>
        <w:t xml:space="preserve"> </w:t>
      </w:r>
      <w:r w:rsidR="00B033A4" w:rsidRPr="00594EA0">
        <w:t>здравственим установама</w:t>
      </w:r>
      <w:r w:rsidR="00B033A4" w:rsidRPr="00B033A4">
        <w:rPr>
          <w:lang w:val="sr-Cyrl-RS"/>
        </w:rPr>
        <w:t>:</w:t>
      </w:r>
    </w:p>
    <w:p w:rsidR="00B033A4" w:rsidRDefault="00B033A4" w:rsidP="00B033A4">
      <w:pPr>
        <w:pStyle w:val="BodyText"/>
        <w:spacing w:before="2"/>
        <w:rPr>
          <w:b/>
        </w:rPr>
      </w:pPr>
    </w:p>
    <w:tbl>
      <w:tblPr>
        <w:tblW w:w="927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0"/>
        <w:gridCol w:w="1530"/>
        <w:gridCol w:w="1540"/>
        <w:gridCol w:w="1440"/>
        <w:gridCol w:w="1260"/>
        <w:gridCol w:w="1440"/>
      </w:tblGrid>
      <w:tr w:rsidR="00B033A4" w:rsidTr="00AC3EA1">
        <w:trPr>
          <w:trHeight w:val="229"/>
        </w:trPr>
        <w:tc>
          <w:tcPr>
            <w:tcW w:w="2060" w:type="dxa"/>
            <w:shd w:val="clear" w:color="auto" w:fill="9CC2E5" w:themeFill="accent1" w:themeFillTint="99"/>
          </w:tcPr>
          <w:p w:rsidR="00B033A4" w:rsidRPr="00B54588" w:rsidRDefault="00B033A4" w:rsidP="00155629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54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B033A4" w:rsidTr="00AC3EA1">
        <w:trPr>
          <w:trHeight w:val="251"/>
        </w:trPr>
        <w:tc>
          <w:tcPr>
            <w:tcW w:w="2060" w:type="dxa"/>
            <w:shd w:val="clear" w:color="auto" w:fill="F2F2F2" w:themeFill="background1" w:themeFillShade="F2"/>
          </w:tcPr>
          <w:p w:rsidR="00B033A4" w:rsidRPr="005F59ED" w:rsidRDefault="00B033A4" w:rsidP="00B033A4">
            <w:pPr>
              <w:jc w:val="center"/>
              <w:rPr>
                <w:b/>
                <w:lang w:val="sr-Cyrl-RS"/>
              </w:rPr>
            </w:pPr>
            <w:r w:rsidRPr="00323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П</w:t>
            </w:r>
            <w:r w:rsidRPr="00323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ријављивањ</w:t>
            </w:r>
            <w:r w:rsidRPr="00323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</w:t>
            </w:r>
            <w:r w:rsidRPr="00323B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озбиљне нежељене реакције, односно озбиљног нежељеног догађаја</w:t>
            </w:r>
            <w:r w:rsidR="005F5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 у области трансплантације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B033A4" w:rsidRPr="00323BE0" w:rsidRDefault="00B033A4" w:rsidP="00155629">
            <w:pPr>
              <w:pStyle w:val="TableParagraph"/>
              <w:spacing w:before="125"/>
              <w:ind w:left="151" w:right="137" w:firstLine="5"/>
            </w:pPr>
            <w:r w:rsidRPr="00323BE0">
              <w:rPr>
                <w:spacing w:val="-2"/>
              </w:rPr>
              <w:t xml:space="preserve">Здравствене </w:t>
            </w:r>
            <w:r w:rsidRPr="00323BE0">
              <w:t>установе</w:t>
            </w:r>
            <w:r w:rsidRPr="00323BE0">
              <w:rPr>
                <w:spacing w:val="-14"/>
              </w:rPr>
              <w:t xml:space="preserve"> </w:t>
            </w:r>
            <w:r w:rsidRPr="00323BE0">
              <w:t>у</w:t>
            </w:r>
            <w:r w:rsidRPr="00323BE0">
              <w:rPr>
                <w:spacing w:val="-14"/>
              </w:rPr>
              <w:t xml:space="preserve"> </w:t>
            </w:r>
            <w:r w:rsidRPr="00323BE0">
              <w:t xml:space="preserve">јавној </w:t>
            </w:r>
            <w:r w:rsidRPr="00323BE0">
              <w:rPr>
                <w:spacing w:val="-2"/>
              </w:rPr>
              <w:t>својини</w:t>
            </w:r>
          </w:p>
        </w:tc>
        <w:tc>
          <w:tcPr>
            <w:tcW w:w="1540" w:type="dxa"/>
          </w:tcPr>
          <w:p w:rsidR="00B033A4" w:rsidRDefault="00B033A4" w:rsidP="00155629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B033A4" w:rsidRDefault="00B033A4" w:rsidP="00155629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B033A4" w:rsidRPr="00B54588" w:rsidRDefault="005F59ED" w:rsidP="00155629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B033A4" w:rsidRDefault="00B033A4" w:rsidP="00155629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B033A4" w:rsidRDefault="00B033A4" w:rsidP="00155629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 w:rsidR="005F59ED">
              <w:rPr>
                <w:spacing w:val="-2"/>
                <w:lang w:val="sr-Cyrl-RS"/>
              </w:rPr>
              <w:t>4</w:t>
            </w:r>
            <w:r>
              <w:rPr>
                <w:spacing w:val="-2"/>
              </w:rPr>
              <w:t>.</w:t>
            </w:r>
          </w:p>
          <w:p w:rsidR="00B033A4" w:rsidRDefault="00B033A4" w:rsidP="00155629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B033A4" w:rsidRDefault="00B033A4" w:rsidP="00155629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B033A4" w:rsidRPr="00B54588" w:rsidRDefault="00B033A4" w:rsidP="00155629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B033A4" w:rsidRPr="00B033A4" w:rsidRDefault="005F59ED" w:rsidP="00B033A4">
      <w:pPr>
        <w:pStyle w:val="ListParagraph"/>
        <w:numPr>
          <w:ilvl w:val="0"/>
          <w:numId w:val="1"/>
        </w:numPr>
        <w:rPr>
          <w:sz w:val="22"/>
          <w:lang w:val="sr-Cyrl-RS"/>
        </w:rPr>
      </w:pPr>
      <w:r>
        <w:rPr>
          <w:lang w:val="sr-Cyrl-RS"/>
        </w:rPr>
        <w:lastRenderedPageBreak/>
        <w:t>У 2024</w:t>
      </w:r>
      <w:r w:rsidR="00B033A4" w:rsidRPr="00B033A4">
        <w:rPr>
          <w:lang w:val="sr-Cyrl-RS"/>
        </w:rPr>
        <w:t xml:space="preserve">.години извршене су </w:t>
      </w:r>
      <w:r>
        <w:rPr>
          <w:lang w:val="sr-Cyrl-RS"/>
        </w:rPr>
        <w:t>4</w:t>
      </w:r>
      <w:r w:rsidR="00B033A4" w:rsidRPr="00B033A4">
        <w:rPr>
          <w:lang w:val="sr-Cyrl-RS"/>
        </w:rPr>
        <w:t xml:space="preserve"> </w:t>
      </w:r>
      <w:r w:rsidR="00B033A4" w:rsidRPr="00B033A4">
        <w:rPr>
          <w:b/>
          <w:lang w:val="sr-Cyrl-RS"/>
        </w:rPr>
        <w:t>с</w:t>
      </w:r>
      <w:r w:rsidR="00B033A4" w:rsidRPr="00B033A4">
        <w:rPr>
          <w:b/>
        </w:rPr>
        <w:t>лужбен</w:t>
      </w:r>
      <w:r w:rsidR="00B033A4" w:rsidRPr="00B033A4">
        <w:rPr>
          <w:b/>
          <w:lang w:val="sr-Cyrl-RS"/>
        </w:rPr>
        <w:t>е</w:t>
      </w:r>
      <w:r w:rsidR="00B033A4" w:rsidRPr="00B033A4">
        <w:rPr>
          <w:b/>
          <w:spacing w:val="40"/>
        </w:rPr>
        <w:t xml:space="preserve"> </w:t>
      </w:r>
      <w:r w:rsidR="00B033A4" w:rsidRPr="00B033A4">
        <w:rPr>
          <w:b/>
        </w:rPr>
        <w:t>саветодавн</w:t>
      </w:r>
      <w:r w:rsidR="00B033A4" w:rsidRPr="00B033A4">
        <w:rPr>
          <w:b/>
          <w:lang w:val="sr-Cyrl-RS"/>
        </w:rPr>
        <w:t>е</w:t>
      </w:r>
      <w:r w:rsidR="00B033A4" w:rsidRPr="00B033A4">
        <w:rPr>
          <w:b/>
          <w:spacing w:val="40"/>
        </w:rPr>
        <w:t xml:space="preserve"> </w:t>
      </w:r>
      <w:r w:rsidR="00B033A4" w:rsidRPr="00B033A4">
        <w:rPr>
          <w:b/>
        </w:rPr>
        <w:t>посет</w:t>
      </w:r>
      <w:r w:rsidR="00B033A4" w:rsidRPr="00B033A4">
        <w:rPr>
          <w:b/>
          <w:lang w:val="sr-Cyrl-RS"/>
        </w:rPr>
        <w:t>е</w:t>
      </w:r>
      <w:r w:rsidR="00B033A4" w:rsidRPr="00B033A4">
        <w:rPr>
          <w:spacing w:val="40"/>
        </w:rPr>
        <w:t xml:space="preserve"> </w:t>
      </w:r>
      <w:r w:rsidR="00B033A4" w:rsidRPr="00594EA0">
        <w:t>инспекције</w:t>
      </w:r>
      <w:r w:rsidR="00B033A4" w:rsidRPr="00B033A4">
        <w:rPr>
          <w:lang w:val="sr-Cyrl-RS"/>
        </w:rPr>
        <w:t xml:space="preserve"> за биомедицину</w:t>
      </w:r>
      <w:r w:rsidR="00B033A4" w:rsidRPr="006D6615">
        <w:t xml:space="preserve"> </w:t>
      </w:r>
      <w:r w:rsidR="00B033A4" w:rsidRPr="005A0A8B">
        <w:t>у погледу поступа</w:t>
      </w:r>
      <w:r w:rsidR="00B033A4">
        <w:t>њ</w:t>
      </w:r>
      <w:r w:rsidR="00B033A4" w:rsidRPr="005A0A8B">
        <w:t>а здравствене</w:t>
      </w:r>
      <w:r w:rsidR="00B033A4" w:rsidRPr="002751BA">
        <w:t xml:space="preserve"> установе у вези </w:t>
      </w:r>
      <w:r w:rsidR="00B033A4">
        <w:rPr>
          <w:rFonts w:eastAsiaTheme="minorEastAsia"/>
        </w:rPr>
        <w:t>испуњености</w:t>
      </w:r>
      <w:r w:rsidR="00B033A4" w:rsidRPr="002751BA">
        <w:rPr>
          <w:rFonts w:eastAsiaTheme="minorEastAsia"/>
        </w:rPr>
        <w:t xml:space="preserve"> </w:t>
      </w:r>
      <w:r w:rsidR="00B033A4" w:rsidRPr="002751BA">
        <w:t>прописани</w:t>
      </w:r>
      <w:r w:rsidR="00B033A4">
        <w:t>х услова,</w:t>
      </w:r>
      <w:r w:rsidR="00B033A4" w:rsidRPr="002751BA">
        <w:t xml:space="preserve"> </w:t>
      </w:r>
      <w:r w:rsidR="00B033A4">
        <w:t xml:space="preserve">за сврху лечења пацијента, </w:t>
      </w:r>
      <w:r w:rsidR="00B033A4" w:rsidRPr="00B033A4">
        <w:rPr>
          <w:b/>
        </w:rPr>
        <w:t>у погледу примања трансфузије крви или компонената крви</w:t>
      </w:r>
      <w:r w:rsidR="00B033A4" w:rsidRPr="00B033A4">
        <w:rPr>
          <w:lang w:val="sr-Cyrl-RS"/>
        </w:rPr>
        <w:t xml:space="preserve">, </w:t>
      </w:r>
      <w:r w:rsidR="00B033A4" w:rsidRPr="00594EA0">
        <w:t>у</w:t>
      </w:r>
      <w:r w:rsidR="00B033A4" w:rsidRPr="00B033A4">
        <w:rPr>
          <w:spacing w:val="40"/>
        </w:rPr>
        <w:t xml:space="preserve"> </w:t>
      </w:r>
      <w:r w:rsidR="00B033A4" w:rsidRPr="00594EA0">
        <w:t>здравственим установама</w:t>
      </w:r>
      <w:r w:rsidR="00B033A4" w:rsidRPr="00B033A4">
        <w:rPr>
          <w:spacing w:val="32"/>
        </w:rPr>
        <w:t xml:space="preserve"> </w:t>
      </w:r>
      <w:r w:rsidR="00B033A4" w:rsidRPr="00594EA0">
        <w:t>у јавној</w:t>
      </w:r>
      <w:r w:rsidR="00B033A4" w:rsidRPr="00B033A4">
        <w:rPr>
          <w:spacing w:val="27"/>
        </w:rPr>
        <w:t xml:space="preserve"> </w:t>
      </w:r>
      <w:r w:rsidR="00B033A4" w:rsidRPr="00B033A4">
        <w:rPr>
          <w:spacing w:val="27"/>
          <w:lang w:val="sr-Cyrl-RS"/>
        </w:rPr>
        <w:t xml:space="preserve">и приватној </w:t>
      </w:r>
      <w:r w:rsidR="00B033A4" w:rsidRPr="00594EA0">
        <w:t>својини</w:t>
      </w:r>
      <w:r w:rsidR="00B033A4" w:rsidRPr="00B033A4">
        <w:rPr>
          <w:lang w:val="sr-Cyrl-RS"/>
        </w:rPr>
        <w:t>:</w:t>
      </w:r>
    </w:p>
    <w:p w:rsidR="00B033A4" w:rsidRDefault="00B033A4" w:rsidP="00B033A4">
      <w:pPr>
        <w:pStyle w:val="BodyText"/>
        <w:spacing w:before="2"/>
        <w:rPr>
          <w:b/>
        </w:rPr>
      </w:pPr>
    </w:p>
    <w:tbl>
      <w:tblPr>
        <w:tblW w:w="927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530"/>
        <w:gridCol w:w="1620"/>
        <w:gridCol w:w="1440"/>
        <w:gridCol w:w="1260"/>
        <w:gridCol w:w="1440"/>
      </w:tblGrid>
      <w:tr w:rsidR="00B033A4" w:rsidTr="00155629">
        <w:trPr>
          <w:trHeight w:val="229"/>
        </w:trPr>
        <w:tc>
          <w:tcPr>
            <w:tcW w:w="1980" w:type="dxa"/>
            <w:shd w:val="clear" w:color="auto" w:fill="9CC2E5" w:themeFill="accent1" w:themeFillTint="99"/>
          </w:tcPr>
          <w:p w:rsidR="00B033A4" w:rsidRPr="00B54588" w:rsidRDefault="00B033A4" w:rsidP="00155629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B033A4" w:rsidRDefault="00B033A4" w:rsidP="00155629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B033A4" w:rsidTr="00155629">
        <w:trPr>
          <w:trHeight w:val="251"/>
        </w:trPr>
        <w:tc>
          <w:tcPr>
            <w:tcW w:w="1980" w:type="dxa"/>
            <w:shd w:val="clear" w:color="auto" w:fill="auto"/>
          </w:tcPr>
          <w:p w:rsidR="00B033A4" w:rsidRPr="00B033A4" w:rsidRDefault="00B033A4" w:rsidP="00155629">
            <w:pPr>
              <w:jc w:val="center"/>
              <w:rPr>
                <w:sz w:val="20"/>
                <w:szCs w:val="20"/>
                <w:lang w:val="sr-Cyrl-RS"/>
              </w:rPr>
            </w:pPr>
            <w:r w:rsidRPr="00B033A4">
              <w:rPr>
                <w:rFonts w:ascii="Times New Roman" w:eastAsiaTheme="minorEastAsia" w:hAnsi="Times New Roman"/>
                <w:sz w:val="20"/>
                <w:szCs w:val="20"/>
                <w:lang w:val="sr-Cyrl-RS"/>
              </w:rPr>
              <w:t>И</w:t>
            </w:r>
            <w:r w:rsidRPr="00B033A4">
              <w:rPr>
                <w:rFonts w:ascii="Times New Roman" w:eastAsiaTheme="minorEastAsia" w:hAnsi="Times New Roman"/>
                <w:sz w:val="20"/>
                <w:szCs w:val="20"/>
              </w:rPr>
              <w:t xml:space="preserve">спуњеност </w:t>
            </w:r>
            <w:r w:rsidRPr="00B033A4">
              <w:rPr>
                <w:rFonts w:ascii="Times New Roman" w:hAnsi="Times New Roman"/>
                <w:sz w:val="20"/>
                <w:szCs w:val="20"/>
                <w:lang w:val="sr-Cyrl-CS"/>
              </w:rPr>
              <w:t>прописаних услова, за сврху лечења пацијента, у погледу примања трансфузије крви или компонената крви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B033A4" w:rsidRDefault="00B033A4" w:rsidP="00155629">
            <w:pPr>
              <w:pStyle w:val="TableParagraph"/>
              <w:spacing w:before="125"/>
              <w:ind w:left="151" w:right="137" w:firstLine="5"/>
              <w:rPr>
                <w:b/>
                <w:spacing w:val="-2"/>
              </w:rPr>
            </w:pPr>
          </w:p>
          <w:p w:rsidR="00B033A4" w:rsidRDefault="00B033A4" w:rsidP="00155629">
            <w:pPr>
              <w:pStyle w:val="TableParagraph"/>
              <w:spacing w:before="125"/>
              <w:ind w:left="151" w:right="137" w:firstLine="5"/>
              <w:rPr>
                <w:b/>
              </w:rPr>
            </w:pPr>
            <w:r>
              <w:rPr>
                <w:b/>
                <w:spacing w:val="-2"/>
              </w:rPr>
              <w:t>Здравствене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установе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spacing w:val="-14"/>
              </w:rPr>
              <w:t xml:space="preserve"> </w:t>
            </w:r>
            <w:r>
              <w:rPr>
                <w:b/>
              </w:rPr>
              <w:t>јавној</w:t>
            </w:r>
            <w:r>
              <w:t xml:space="preserve"> </w:t>
            </w:r>
            <w:r>
              <w:rPr>
                <w:b/>
                <w:spacing w:val="-2"/>
              </w:rPr>
              <w:t>својини</w:t>
            </w:r>
          </w:p>
        </w:tc>
        <w:tc>
          <w:tcPr>
            <w:tcW w:w="1620" w:type="dxa"/>
          </w:tcPr>
          <w:p w:rsidR="00B033A4" w:rsidRDefault="00B033A4" w:rsidP="00155629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B033A4" w:rsidRDefault="00B033A4" w:rsidP="00155629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B033A4" w:rsidRPr="00B54588" w:rsidRDefault="005F59ED" w:rsidP="00155629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B033A4" w:rsidRDefault="00B033A4" w:rsidP="00155629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B033A4" w:rsidRDefault="00B033A4" w:rsidP="00155629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 w:rsidR="005F59ED">
              <w:rPr>
                <w:spacing w:val="-2"/>
              </w:rPr>
              <w:t xml:space="preserve"> 2024</w:t>
            </w:r>
            <w:r>
              <w:rPr>
                <w:spacing w:val="-2"/>
              </w:rPr>
              <w:t>.</w:t>
            </w:r>
          </w:p>
          <w:p w:rsidR="00B033A4" w:rsidRDefault="00B033A4" w:rsidP="00155629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B033A4" w:rsidRDefault="00B033A4" w:rsidP="00155629">
            <w:pPr>
              <w:pStyle w:val="TableParagraph"/>
              <w:spacing w:before="121"/>
              <w:ind w:left="160" w:right="143" w:hanging="3"/>
              <w:rPr>
                <w:spacing w:val="-2"/>
              </w:rPr>
            </w:pPr>
          </w:p>
          <w:p w:rsidR="00B033A4" w:rsidRPr="00B54588" w:rsidRDefault="00B033A4" w:rsidP="00155629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B4293D" w:rsidRDefault="00B4293D">
      <w:pPr>
        <w:rPr>
          <w:lang w:val="sr-Cyrl-RS"/>
        </w:rPr>
      </w:pPr>
    </w:p>
    <w:p w:rsidR="006A30A6" w:rsidRPr="006A30A6" w:rsidRDefault="006A30A6" w:rsidP="006A30A6">
      <w:pPr>
        <w:pStyle w:val="Standard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0A6">
        <w:rPr>
          <w:rFonts w:ascii="Times New Roman" w:hAnsi="Times New Roman" w:cs="Times New Roman"/>
          <w:sz w:val="24"/>
          <w:szCs w:val="24"/>
          <w:lang w:val="sr-Cyrl-RS"/>
        </w:rPr>
        <w:t>У 202</w:t>
      </w:r>
      <w:r w:rsidR="005F59E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A30A6">
        <w:rPr>
          <w:rFonts w:ascii="Times New Roman" w:hAnsi="Times New Roman" w:cs="Times New Roman"/>
          <w:sz w:val="24"/>
          <w:szCs w:val="24"/>
          <w:lang w:val="sr-Cyrl-RS"/>
        </w:rPr>
        <w:t>.години извршен</w:t>
      </w:r>
      <w:r w:rsidR="005F59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6A3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9ED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6A3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9E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A3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30A6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Pr="006A30A6">
        <w:rPr>
          <w:rFonts w:ascii="Times New Roman" w:hAnsi="Times New Roman" w:cs="Times New Roman"/>
          <w:b/>
          <w:sz w:val="24"/>
          <w:szCs w:val="24"/>
        </w:rPr>
        <w:t>лужбен</w:t>
      </w:r>
      <w:r w:rsidRPr="006A30A6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6A30A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A30A6">
        <w:rPr>
          <w:rFonts w:ascii="Times New Roman" w:hAnsi="Times New Roman" w:cs="Times New Roman"/>
          <w:b/>
          <w:sz w:val="24"/>
          <w:szCs w:val="24"/>
        </w:rPr>
        <w:t>саветодавн</w:t>
      </w:r>
      <w:r w:rsidR="005F59E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6A30A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A30A6">
        <w:rPr>
          <w:rFonts w:ascii="Times New Roman" w:hAnsi="Times New Roman" w:cs="Times New Roman"/>
          <w:b/>
          <w:sz w:val="24"/>
          <w:szCs w:val="24"/>
        </w:rPr>
        <w:t>посет</w:t>
      </w:r>
      <w:r w:rsidR="005F59ED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6A30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30A6">
        <w:rPr>
          <w:rFonts w:ascii="Times New Roman" w:hAnsi="Times New Roman" w:cs="Times New Roman"/>
          <w:sz w:val="24"/>
          <w:szCs w:val="24"/>
        </w:rPr>
        <w:t>инспекције</w:t>
      </w:r>
      <w:r w:rsidRPr="006A30A6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Pr="006A30A6">
        <w:rPr>
          <w:rFonts w:ascii="Times New Roman" w:hAnsi="Times New Roman" w:cs="Times New Roman"/>
          <w:sz w:val="24"/>
          <w:szCs w:val="24"/>
        </w:rPr>
        <w:t xml:space="preserve"> </w:t>
      </w:r>
      <w:r w:rsidRPr="006A30A6">
        <w:rPr>
          <w:rFonts w:ascii="Times New Roman" w:eastAsia="Times New Roman" w:hAnsi="Times New Roman" w:cs="Times New Roman"/>
          <w:sz w:val="24"/>
          <w:szCs w:val="24"/>
        </w:rPr>
        <w:t xml:space="preserve">у погледу поступања здравствене установе у вези </w:t>
      </w:r>
      <w:r w:rsidRPr="006A30A6">
        <w:rPr>
          <w:rFonts w:ascii="Times New Roman" w:eastAsia="F" w:hAnsi="Times New Roman" w:cs="Times New Roman"/>
          <w:sz w:val="24"/>
          <w:szCs w:val="24"/>
          <w:lang w:val="sr-Cyrl-RS"/>
        </w:rPr>
        <w:t xml:space="preserve">формирања и рада </w:t>
      </w:r>
      <w:r w:rsidRPr="006A30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Стручн</w:t>
      </w:r>
      <w:r w:rsidRPr="006A30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sr-Cyrl-RS"/>
        </w:rPr>
        <w:t>е</w:t>
      </w:r>
      <w:r w:rsidRPr="006A30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комисиј</w:t>
      </w:r>
      <w:r w:rsidRPr="006A30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sr-Cyrl-RS"/>
        </w:rPr>
        <w:t>е</w:t>
      </w:r>
      <w:r w:rsidRPr="006A30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за употребу дарованих репродуктивних ћелија у поступку </w:t>
      </w:r>
      <w:r w:rsidRPr="006A30A6">
        <w:rPr>
          <w:rFonts w:ascii="Times New Roman" w:hAnsi="Times New Roman" w:cs="Times New Roman"/>
          <w:b/>
          <w:sz w:val="24"/>
          <w:szCs w:val="24"/>
        </w:rPr>
        <w:t>биомедицински потпомогнутог оплођења (БМПО)</w:t>
      </w:r>
      <w:r w:rsidRPr="006A30A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6A3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0A6">
        <w:rPr>
          <w:rFonts w:ascii="Times New Roman" w:hAnsi="Times New Roman" w:cs="Times New Roman"/>
          <w:sz w:val="24"/>
          <w:szCs w:val="24"/>
        </w:rPr>
        <w:t>у</w:t>
      </w:r>
      <w:r w:rsidRPr="006A30A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30A6">
        <w:rPr>
          <w:rFonts w:ascii="Times New Roman" w:hAnsi="Times New Roman" w:cs="Times New Roman"/>
          <w:sz w:val="24"/>
          <w:szCs w:val="24"/>
        </w:rPr>
        <w:t>здравственим установама</w:t>
      </w:r>
      <w:r w:rsidRPr="006A30A6">
        <w:rPr>
          <w:rFonts w:ascii="Times New Roman" w:hAnsi="Times New Roman" w:cs="Times New Roman"/>
          <w:spacing w:val="32"/>
          <w:sz w:val="24"/>
          <w:szCs w:val="24"/>
          <w:lang w:val="sr-Cyrl-RS"/>
        </w:rPr>
        <w:t>:</w:t>
      </w:r>
    </w:p>
    <w:p w:rsidR="006A30A6" w:rsidRPr="006A30A6" w:rsidRDefault="006A30A6" w:rsidP="006A30A6">
      <w:pPr>
        <w:pStyle w:val="Standard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530"/>
        <w:gridCol w:w="1620"/>
        <w:gridCol w:w="1440"/>
        <w:gridCol w:w="1260"/>
        <w:gridCol w:w="1440"/>
      </w:tblGrid>
      <w:tr w:rsidR="006A30A6" w:rsidTr="00155629">
        <w:trPr>
          <w:trHeight w:val="229"/>
        </w:trPr>
        <w:tc>
          <w:tcPr>
            <w:tcW w:w="1980" w:type="dxa"/>
            <w:shd w:val="clear" w:color="auto" w:fill="9CC2E5" w:themeFill="accent1" w:themeFillTint="99"/>
          </w:tcPr>
          <w:p w:rsidR="006A30A6" w:rsidRPr="00B54588" w:rsidRDefault="006A30A6" w:rsidP="00155629">
            <w:pPr>
              <w:pStyle w:val="TableParagraph"/>
              <w:ind w:left="362" w:right="350" w:firstLine="3"/>
              <w:rPr>
                <w:b/>
                <w:lang w:val="sr-Cyrl-RS"/>
              </w:rPr>
            </w:pPr>
            <w:r>
              <w:rPr>
                <w:b/>
                <w:spacing w:val="-2"/>
              </w:rPr>
              <w:t>Област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  <w:lang w:val="sr-Cyrl-RS"/>
              </w:rPr>
              <w:t>службено саветодавне посете</w:t>
            </w:r>
          </w:p>
        </w:tc>
        <w:tc>
          <w:tcPr>
            <w:tcW w:w="1530" w:type="dxa"/>
            <w:shd w:val="clear" w:color="auto" w:fill="9CC2E5" w:themeFill="accent1" w:themeFillTint="99"/>
          </w:tcPr>
          <w:p w:rsidR="006A30A6" w:rsidRDefault="006A30A6" w:rsidP="00155629">
            <w:pPr>
              <w:pStyle w:val="TableParagraph"/>
              <w:spacing w:before="250"/>
              <w:rPr>
                <w:b/>
              </w:rPr>
            </w:pPr>
            <w:r>
              <w:rPr>
                <w:b/>
                <w:spacing w:val="-2"/>
              </w:rPr>
              <w:t>Надзирани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субјекти</w:t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6A30A6" w:rsidRDefault="006A30A6" w:rsidP="00155629">
            <w:pPr>
              <w:pStyle w:val="TableParagraph"/>
              <w:spacing w:before="250"/>
              <w:ind w:left="425" w:hanging="315"/>
              <w:jc w:val="left"/>
              <w:rPr>
                <w:b/>
              </w:rPr>
            </w:pPr>
            <w:r>
              <w:rPr>
                <w:b/>
                <w:spacing w:val="-2"/>
              </w:rPr>
              <w:t>Територијално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подручје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6A30A6" w:rsidRDefault="006A30A6" w:rsidP="00155629">
            <w:pPr>
              <w:pStyle w:val="TableParagraph"/>
              <w:spacing w:before="125"/>
              <w:ind w:left="130" w:right="113" w:hanging="6"/>
              <w:rPr>
                <w:b/>
              </w:rPr>
            </w:pPr>
            <w:r>
              <w:rPr>
                <w:b/>
                <w:spacing w:val="-4"/>
              </w:rPr>
              <w:t>Број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надзираних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субјеката</w:t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6A30A6" w:rsidRDefault="006A30A6" w:rsidP="00155629">
            <w:pPr>
              <w:pStyle w:val="TableParagraph"/>
              <w:spacing w:before="250"/>
              <w:ind w:left="210" w:firstLine="19"/>
              <w:jc w:val="left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надзора</w:t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6A30A6" w:rsidRDefault="006A30A6" w:rsidP="00155629">
            <w:pPr>
              <w:pStyle w:val="TableParagraph"/>
              <w:spacing w:before="125"/>
              <w:ind w:left="131" w:right="115" w:hanging="2"/>
              <w:rPr>
                <w:b/>
              </w:rPr>
            </w:pPr>
            <w:r>
              <w:rPr>
                <w:b/>
                <w:spacing w:val="-2"/>
              </w:rPr>
              <w:t>Ресурси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инспекције</w:t>
            </w:r>
          </w:p>
        </w:tc>
      </w:tr>
      <w:tr w:rsidR="006A30A6" w:rsidTr="008B425C">
        <w:trPr>
          <w:trHeight w:val="251"/>
        </w:trPr>
        <w:tc>
          <w:tcPr>
            <w:tcW w:w="1980" w:type="dxa"/>
            <w:shd w:val="clear" w:color="auto" w:fill="DEEAF6" w:themeFill="accent1" w:themeFillTint="33"/>
          </w:tcPr>
          <w:p w:rsidR="006A30A6" w:rsidRPr="00D343D4" w:rsidRDefault="006A30A6" w:rsidP="004F60D4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D343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DEEAF6" w:themeFill="accent1" w:themeFillTint="33"/>
              </w:rPr>
              <w:t>Стручн</w:t>
            </w:r>
            <w:r w:rsidRPr="00D343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DEEAF6" w:themeFill="accent1" w:themeFillTint="33"/>
                <w:lang w:val="sr-Cyrl-RS"/>
              </w:rPr>
              <w:t>а</w:t>
            </w:r>
            <w:r w:rsidRPr="00D343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DEEAF6" w:themeFill="accent1" w:themeFillTint="33"/>
              </w:rPr>
              <w:t xml:space="preserve"> комисиј</w:t>
            </w:r>
            <w:r w:rsidRPr="00D343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DEEAF6" w:themeFill="accent1" w:themeFillTint="33"/>
                <w:lang w:val="sr-Cyrl-RS"/>
              </w:rPr>
              <w:t>а</w:t>
            </w:r>
            <w:r w:rsidRPr="00D343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DEEAF6" w:themeFill="accent1" w:themeFillTint="33"/>
              </w:rPr>
              <w:t xml:space="preserve"> за употребу дарованих репродуктивних ћелија у поступку</w:t>
            </w:r>
            <w:r w:rsidRPr="00D343D4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343D4">
              <w:rPr>
                <w:rFonts w:ascii="Times New Roman" w:hAnsi="Times New Roman" w:cs="Times New Roman"/>
                <w:b/>
                <w:sz w:val="20"/>
                <w:szCs w:val="20"/>
              </w:rPr>
              <w:t>БМПО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6A30A6" w:rsidRPr="00323BE0" w:rsidRDefault="006A30A6" w:rsidP="00155629">
            <w:pPr>
              <w:pStyle w:val="TableParagraph"/>
              <w:spacing w:before="125"/>
              <w:ind w:left="151" w:right="137" w:firstLine="5"/>
            </w:pPr>
            <w:r w:rsidRPr="00323BE0">
              <w:rPr>
                <w:spacing w:val="-2"/>
              </w:rPr>
              <w:t xml:space="preserve">Здравствене </w:t>
            </w:r>
            <w:r w:rsidRPr="00323BE0">
              <w:t>установе</w:t>
            </w:r>
            <w:r w:rsidRPr="00323BE0">
              <w:rPr>
                <w:spacing w:val="-14"/>
              </w:rPr>
              <w:t xml:space="preserve"> </w:t>
            </w:r>
            <w:r w:rsidRPr="00323BE0">
              <w:t>у</w:t>
            </w:r>
            <w:r w:rsidRPr="00323BE0">
              <w:rPr>
                <w:spacing w:val="-14"/>
              </w:rPr>
              <w:t xml:space="preserve"> </w:t>
            </w:r>
            <w:r w:rsidRPr="00323BE0">
              <w:t xml:space="preserve">јавној </w:t>
            </w:r>
            <w:r w:rsidRPr="00323BE0">
              <w:rPr>
                <w:spacing w:val="-2"/>
              </w:rPr>
              <w:t>својини</w:t>
            </w:r>
          </w:p>
        </w:tc>
        <w:tc>
          <w:tcPr>
            <w:tcW w:w="1620" w:type="dxa"/>
          </w:tcPr>
          <w:p w:rsidR="006A30A6" w:rsidRDefault="006A30A6" w:rsidP="00155629">
            <w:pPr>
              <w:pStyle w:val="TableParagraph"/>
              <w:spacing w:before="248"/>
              <w:ind w:left="540" w:hanging="176"/>
              <w:jc w:val="left"/>
            </w:pPr>
            <w:r>
              <w:rPr>
                <w:spacing w:val="-2"/>
              </w:rPr>
              <w:t>Република Србија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6A30A6" w:rsidRDefault="006A30A6" w:rsidP="00155629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6A30A6" w:rsidRPr="00B54588" w:rsidRDefault="005F59ED" w:rsidP="00155629">
            <w:pPr>
              <w:pStyle w:val="TableParagraph"/>
              <w:ind w:left="9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:rsidR="006A30A6" w:rsidRDefault="006A30A6" w:rsidP="00155629">
            <w:pPr>
              <w:pStyle w:val="TableParagraph"/>
              <w:spacing w:before="3" w:line="237" w:lineRule="auto"/>
              <w:ind w:left="135" w:right="120" w:hanging="2"/>
              <w:rPr>
                <w:b/>
                <w:spacing w:val="-2"/>
              </w:rPr>
            </w:pPr>
          </w:p>
          <w:p w:rsidR="006A30A6" w:rsidRDefault="006A30A6" w:rsidP="00155629">
            <w:pPr>
              <w:pStyle w:val="TableParagraph"/>
              <w:spacing w:before="3" w:line="237" w:lineRule="auto"/>
              <w:ind w:left="135" w:right="120" w:hanging="2"/>
            </w:pPr>
            <w:r>
              <w:rPr>
                <w:b/>
                <w:spacing w:val="-2"/>
              </w:rPr>
              <w:t>јануар- децембар</w:t>
            </w:r>
            <w:r>
              <w:rPr>
                <w:spacing w:val="-2"/>
              </w:rPr>
              <w:t xml:space="preserve"> 202</w:t>
            </w:r>
            <w:r w:rsidR="005F59ED">
              <w:rPr>
                <w:spacing w:val="-2"/>
                <w:lang w:val="sr-Cyrl-RS"/>
              </w:rPr>
              <w:t>4</w:t>
            </w:r>
            <w:r>
              <w:rPr>
                <w:spacing w:val="-2"/>
              </w:rPr>
              <w:t>.</w:t>
            </w:r>
          </w:p>
          <w:p w:rsidR="006A30A6" w:rsidRDefault="006A30A6" w:rsidP="00155629">
            <w:pPr>
              <w:pStyle w:val="TableParagraph"/>
              <w:spacing w:line="238" w:lineRule="exact"/>
              <w:ind w:left="15"/>
            </w:pPr>
            <w:r>
              <w:rPr>
                <w:spacing w:val="-2"/>
              </w:rPr>
              <w:t>године</w:t>
            </w:r>
          </w:p>
        </w:tc>
        <w:tc>
          <w:tcPr>
            <w:tcW w:w="1440" w:type="dxa"/>
          </w:tcPr>
          <w:p w:rsidR="006A30A6" w:rsidRPr="00B54588" w:rsidRDefault="006A30A6" w:rsidP="00155629">
            <w:pPr>
              <w:pStyle w:val="TableParagraph"/>
              <w:spacing w:before="121"/>
              <w:ind w:left="160" w:right="143" w:hanging="3"/>
              <w:rPr>
                <w:lang w:val="sr-Cyrl-RS"/>
              </w:rPr>
            </w:pPr>
            <w:r>
              <w:rPr>
                <w:spacing w:val="-2"/>
              </w:rPr>
              <w:t>инспектор</w:t>
            </w:r>
            <w:r>
              <w:rPr>
                <w:spacing w:val="-2"/>
                <w:lang w:val="sr-Cyrl-RS"/>
              </w:rPr>
              <w:t xml:space="preserve"> за биомедицину</w:t>
            </w:r>
          </w:p>
        </w:tc>
      </w:tr>
    </w:tbl>
    <w:p w:rsidR="00CA6852" w:rsidRDefault="00CA6852" w:rsidP="00CA6852">
      <w:pPr>
        <w:jc w:val="center"/>
        <w:rPr>
          <w:rFonts w:ascii="Times New Roman" w:hAnsi="Times New Roman" w:cs="Times New Roman"/>
          <w:color w:val="7030A0"/>
          <w:sz w:val="24"/>
          <w:szCs w:val="24"/>
          <w:lang w:val="sr-Cyrl-RS"/>
        </w:rPr>
      </w:pPr>
      <w:r w:rsidRPr="00CA6852">
        <w:rPr>
          <w:rFonts w:ascii="Times New Roman" w:hAnsi="Times New Roman" w:cs="Times New Roman"/>
          <w:color w:val="7030A0"/>
          <w:sz w:val="24"/>
          <w:szCs w:val="24"/>
        </w:rPr>
        <w:t xml:space="preserve">Службене саветодавне посете у </w:t>
      </w:r>
      <w:r>
        <w:rPr>
          <w:rFonts w:ascii="Times New Roman" w:hAnsi="Times New Roman" w:cs="Times New Roman"/>
          <w:color w:val="7030A0"/>
          <w:sz w:val="24"/>
          <w:szCs w:val="24"/>
          <w:lang w:val="sr-Cyrl-RS"/>
        </w:rPr>
        <w:t>приватној пракси</w:t>
      </w:r>
    </w:p>
    <w:p w:rsidR="0007576A" w:rsidRPr="007F21F0" w:rsidRDefault="0007576A" w:rsidP="00FC72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21F0">
        <w:rPr>
          <w:rFonts w:ascii="Times New Roman" w:hAnsi="Times New Roman" w:cs="Times New Roman"/>
          <w:sz w:val="24"/>
          <w:szCs w:val="24"/>
          <w:lang w:val="sr-Cyrl-RS"/>
        </w:rPr>
        <w:t>Настале измене у извршавању плана службено саветодавних посета, урађене су у складу са проценом ризика тренутне ситуације здравственог система</w:t>
      </w:r>
      <w:r w:rsidR="007F21F0">
        <w:rPr>
          <w:rFonts w:ascii="Times New Roman" w:hAnsi="Times New Roman" w:cs="Times New Roman"/>
          <w:sz w:val="24"/>
          <w:szCs w:val="24"/>
          <w:lang w:val="sr-Cyrl-RS"/>
        </w:rPr>
        <w:t xml:space="preserve"> и јавности рада</w:t>
      </w:r>
      <w:r w:rsidRPr="007F21F0">
        <w:rPr>
          <w:rFonts w:ascii="Times New Roman" w:hAnsi="Times New Roman" w:cs="Times New Roman"/>
          <w:sz w:val="24"/>
          <w:szCs w:val="24"/>
          <w:lang w:val="sr-Cyrl-RS"/>
        </w:rPr>
        <w:t xml:space="preserve">, а у вези спровођења </w:t>
      </w:r>
      <w:r w:rsidR="007F21F0" w:rsidRPr="007F21F0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Националног програма за пресађивање људских органа </w:t>
      </w:r>
      <w:r w:rsidR="007F21F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F21F0" w:rsidRPr="007F21F0">
        <w:rPr>
          <w:rFonts w:ascii="Times New Roman" w:hAnsi="Times New Roman" w:cs="Times New Roman"/>
          <w:sz w:val="24"/>
          <w:szCs w:val="24"/>
          <w:lang w:val="sr-Cyrl-RS"/>
        </w:rPr>
        <w:t>активности континуиране националне промоције и кампање за развијање система за подизање свести грађана о значају даривања људских органа у Републици Србији.</w:t>
      </w:r>
      <w:r w:rsidRPr="007F21F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A6852" w:rsidRDefault="005F59ED" w:rsidP="00FC72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2024</w:t>
      </w:r>
      <w:r w:rsidR="00CA6852" w:rsidRPr="00AF0B10">
        <w:rPr>
          <w:rFonts w:ascii="Times New Roman" w:hAnsi="Times New Roman" w:cs="Times New Roman"/>
          <w:sz w:val="24"/>
          <w:szCs w:val="24"/>
        </w:rPr>
        <w:t>. години инспекција</w:t>
      </w:r>
      <w:r w:rsidR="00CA6852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="00CA6852" w:rsidRPr="00AF0B10">
        <w:rPr>
          <w:rFonts w:ascii="Times New Roman" w:hAnsi="Times New Roman" w:cs="Times New Roman"/>
          <w:sz w:val="24"/>
          <w:szCs w:val="24"/>
        </w:rPr>
        <w:t xml:space="preserve"> није вршила </w:t>
      </w:r>
      <w:r w:rsidR="00CA6852">
        <w:rPr>
          <w:rFonts w:ascii="Times New Roman" w:hAnsi="Times New Roman" w:cs="Times New Roman"/>
          <w:sz w:val="24"/>
          <w:szCs w:val="24"/>
          <w:lang w:val="sr-Cyrl-RS"/>
        </w:rPr>
        <w:t>службено саветодавне посете у приватној пракси</w:t>
      </w:r>
      <w:r w:rsidR="00CA6852" w:rsidRPr="00AF0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629" w:rsidRPr="00155629" w:rsidRDefault="00155629" w:rsidP="00155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29">
        <w:rPr>
          <w:rFonts w:ascii="Times New Roman" w:hAnsi="Times New Roman" w:cs="Times New Roman"/>
          <w:b/>
          <w:sz w:val="24"/>
          <w:szCs w:val="24"/>
        </w:rPr>
        <w:t xml:space="preserve">в) Обавештавање јавности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155629">
        <w:rPr>
          <w:rFonts w:ascii="Times New Roman" w:hAnsi="Times New Roman" w:cs="Times New Roman"/>
          <w:b/>
          <w:sz w:val="24"/>
          <w:szCs w:val="24"/>
        </w:rPr>
        <w:t xml:space="preserve">Контролне листе </w:t>
      </w:r>
    </w:p>
    <w:p w:rsidR="00155629" w:rsidRDefault="00155629" w:rsidP="001556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629">
        <w:rPr>
          <w:rFonts w:ascii="Times New Roman" w:hAnsi="Times New Roman" w:cs="Times New Roman"/>
          <w:sz w:val="24"/>
          <w:szCs w:val="24"/>
        </w:rPr>
        <w:lastRenderedPageBreak/>
        <w:t>У складу са обавезама прописаним Законом о инспекцијском надзору, инспекција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Pr="00155629">
        <w:rPr>
          <w:rFonts w:ascii="Times New Roman" w:hAnsi="Times New Roman" w:cs="Times New Roman"/>
          <w:sz w:val="24"/>
          <w:szCs w:val="24"/>
        </w:rPr>
        <w:t xml:space="preserve"> у поступцима ред</w:t>
      </w:r>
      <w:r>
        <w:rPr>
          <w:rFonts w:ascii="Times New Roman" w:hAnsi="Times New Roman" w:cs="Times New Roman"/>
          <w:sz w:val="24"/>
          <w:szCs w:val="24"/>
        </w:rPr>
        <w:t>овних инспекцијских надзора тренутно</w:t>
      </w:r>
      <w:r w:rsidRPr="00155629">
        <w:rPr>
          <w:rFonts w:ascii="Times New Roman" w:hAnsi="Times New Roman" w:cs="Times New Roman"/>
          <w:sz w:val="24"/>
          <w:szCs w:val="24"/>
        </w:rPr>
        <w:t xml:space="preserve"> примењује следеће Контролне листе: </w:t>
      </w:r>
    </w:p>
    <w:p w:rsidR="008D74DB" w:rsidRDefault="00155629" w:rsidP="008D74DB">
      <w:pPr>
        <w:pStyle w:val="ListParagraph"/>
        <w:numPr>
          <w:ilvl w:val="0"/>
          <w:numId w:val="10"/>
        </w:numPr>
        <w:rPr>
          <w:lang w:val="sr-Cyrl-RS"/>
        </w:rPr>
      </w:pPr>
      <w:r w:rsidRPr="008D74DB">
        <w:t xml:space="preserve">Контролна листа 1 - </w:t>
      </w:r>
      <w:r w:rsidR="008D74DB" w:rsidRPr="008D74DB">
        <w:rPr>
          <w:b/>
          <w:color w:val="000000"/>
          <w:shd w:val="clear" w:color="auto" w:fill="FFFFFF"/>
        </w:rPr>
        <w:t>БОЛНИЧКА БАНКА КРВИ</w:t>
      </w:r>
      <w:r w:rsidR="008D74DB" w:rsidRPr="008D74DB">
        <w:rPr>
          <w:b/>
          <w:color w:val="000000"/>
          <w:shd w:val="clear" w:color="auto" w:fill="FFFFFF"/>
          <w:lang w:val="sr-Cyrl-RS"/>
        </w:rPr>
        <w:t xml:space="preserve"> (кадар, простор, опрема, систем квалитета)</w:t>
      </w:r>
      <w:r w:rsidR="008D74DB">
        <w:rPr>
          <w:b/>
          <w:color w:val="000000"/>
          <w:shd w:val="clear" w:color="auto" w:fill="FFFFFF"/>
          <w:lang w:val="sr-Cyrl-RS"/>
        </w:rPr>
        <w:t>,</w:t>
      </w:r>
      <w:r w:rsidR="008D74DB" w:rsidRPr="008D74DB">
        <w:rPr>
          <w:b/>
          <w:lang w:val="sr-Cyrl-RS"/>
        </w:rPr>
        <w:t xml:space="preserve"> </w:t>
      </w:r>
      <w:r w:rsidR="008D74DB" w:rsidRPr="008D74DB">
        <w:rPr>
          <w:lang w:val="sr-Cyrl-RS"/>
        </w:rPr>
        <w:t>Шифра: КЛ-001-01/01</w:t>
      </w:r>
    </w:p>
    <w:p w:rsidR="00A7114E" w:rsidRPr="008D74DB" w:rsidRDefault="00A7114E" w:rsidP="00A7114E">
      <w:pPr>
        <w:pStyle w:val="ListParagraph"/>
        <w:rPr>
          <w:lang w:val="sr-Cyrl-RS"/>
        </w:rPr>
      </w:pPr>
    </w:p>
    <w:p w:rsidR="008D74DB" w:rsidRDefault="008D74DB" w:rsidP="008D74DB">
      <w:pPr>
        <w:pStyle w:val="ListParagraph"/>
        <w:numPr>
          <w:ilvl w:val="0"/>
          <w:numId w:val="10"/>
        </w:numPr>
        <w:rPr>
          <w:lang w:val="sr-Cyrl-RS"/>
        </w:rPr>
      </w:pPr>
      <w:r>
        <w:rPr>
          <w:lang w:val="sr-Cyrl-RS"/>
        </w:rPr>
        <w:t>Контролна листа 2-</w:t>
      </w:r>
      <w:r w:rsidRPr="008D74DB">
        <w:rPr>
          <w:b/>
          <w:lang w:val="sr-Cyrl-RS"/>
        </w:rPr>
        <w:t xml:space="preserve"> </w:t>
      </w:r>
      <w:r w:rsidR="000369E5">
        <w:rPr>
          <w:b/>
          <w:color w:val="000000"/>
          <w:shd w:val="clear" w:color="auto" w:fill="FFFFFF"/>
          <w:lang w:val="sr-Cyrl-RS"/>
        </w:rPr>
        <w:t>ЦЕНТАР ЗА</w:t>
      </w:r>
      <w:r w:rsidRPr="008D74DB">
        <w:rPr>
          <w:b/>
          <w:color w:val="000000"/>
          <w:shd w:val="clear" w:color="auto" w:fill="FFFFFF"/>
          <w:lang w:val="sr-Cyrl-RS"/>
        </w:rPr>
        <w:t xml:space="preserve"> БМПО</w:t>
      </w:r>
      <w:r>
        <w:rPr>
          <w:b/>
          <w:color w:val="000000"/>
          <w:shd w:val="clear" w:color="auto" w:fill="FFFFFF"/>
          <w:lang w:val="sr-Cyrl-RS"/>
        </w:rPr>
        <w:t xml:space="preserve"> </w:t>
      </w:r>
      <w:r w:rsidRPr="008D74DB">
        <w:rPr>
          <w:b/>
          <w:color w:val="000000"/>
          <w:shd w:val="clear" w:color="auto" w:fill="FFFFFF"/>
          <w:lang w:val="sr-Cyrl-RS"/>
        </w:rPr>
        <w:t>(кадар, простор, опрема)</w:t>
      </w:r>
      <w:r>
        <w:rPr>
          <w:b/>
          <w:color w:val="000000"/>
          <w:shd w:val="clear" w:color="auto" w:fill="FFFFFF"/>
          <w:lang w:val="sr-Cyrl-RS"/>
        </w:rPr>
        <w:t xml:space="preserve">, </w:t>
      </w:r>
      <w:r w:rsidRPr="008D74DB">
        <w:rPr>
          <w:lang w:val="sr-Cyrl-RS"/>
        </w:rPr>
        <w:t>Шифра: КЛ-002-01/01</w:t>
      </w:r>
    </w:p>
    <w:p w:rsidR="00A7114E" w:rsidRPr="008D74DB" w:rsidRDefault="00A7114E" w:rsidP="00A7114E">
      <w:pPr>
        <w:pStyle w:val="ListParagraph"/>
        <w:rPr>
          <w:lang w:val="sr-Cyrl-RS"/>
        </w:rPr>
      </w:pPr>
    </w:p>
    <w:p w:rsidR="008D74DB" w:rsidRPr="00322C4F" w:rsidRDefault="008D74DB" w:rsidP="00C733D9">
      <w:pPr>
        <w:pStyle w:val="ListParagraph"/>
        <w:numPr>
          <w:ilvl w:val="0"/>
          <w:numId w:val="10"/>
        </w:numPr>
        <w:rPr>
          <w:b/>
          <w:lang w:val="sr-Cyrl-RS"/>
        </w:rPr>
      </w:pPr>
      <w:r w:rsidRPr="008D74DB">
        <w:rPr>
          <w:lang w:val="sr-Cyrl-RS"/>
        </w:rPr>
        <w:t>Контролна листа 3</w:t>
      </w:r>
      <w:r w:rsidRPr="008D74DB">
        <w:rPr>
          <w:b/>
          <w:lang w:val="sr-Cyrl-RS"/>
        </w:rPr>
        <w:t xml:space="preserve"> - </w:t>
      </w:r>
      <w:r w:rsidRPr="008D74DB">
        <w:rPr>
          <w:b/>
          <w:bCs/>
          <w:color w:val="333333"/>
          <w:kern w:val="36"/>
          <w:lang w:val="sr-Cyrl-RS"/>
        </w:rPr>
        <w:t xml:space="preserve">ЦЕНТАР ЗА ПРЕСАЂИВАЊЕ ЉУДСКИХ ОРГАНА –  ДОБИЈАЊЕ ДОЗВОЛЕ ЗА ОБАВЉАЊЕ ПОСЛОВА УЗИМАЊА И ПРЕСАЂИВАЊА БУБРЕГА </w:t>
      </w:r>
      <w:r w:rsidRPr="008D74DB">
        <w:rPr>
          <w:b/>
          <w:color w:val="000000"/>
          <w:shd w:val="clear" w:color="auto" w:fill="FFFFFF"/>
          <w:lang w:val="sr-Cyrl-RS"/>
        </w:rPr>
        <w:t xml:space="preserve">(кадар, простор, опрема), </w:t>
      </w:r>
      <w:r w:rsidRPr="008D74DB">
        <w:rPr>
          <w:lang w:val="sr-Cyrl-RS"/>
        </w:rPr>
        <w:t>Шифра: КЛ-003-01/01</w:t>
      </w:r>
    </w:p>
    <w:p w:rsidR="00322C4F" w:rsidRPr="00322C4F" w:rsidRDefault="00322C4F" w:rsidP="00322C4F">
      <w:pPr>
        <w:pStyle w:val="ListParagraph"/>
        <w:rPr>
          <w:b/>
          <w:color w:val="000000"/>
          <w:shd w:val="clear" w:color="auto" w:fill="FFFFFF"/>
          <w:lang w:val="sr-Cyrl-RS"/>
        </w:rPr>
      </w:pPr>
    </w:p>
    <w:p w:rsidR="00322C4F" w:rsidRPr="00322C4F" w:rsidRDefault="00322C4F" w:rsidP="00322C4F">
      <w:pPr>
        <w:pStyle w:val="ListParagraph"/>
        <w:numPr>
          <w:ilvl w:val="0"/>
          <w:numId w:val="1"/>
        </w:numPr>
        <w:rPr>
          <w:b/>
          <w:color w:val="000000"/>
          <w:shd w:val="clear" w:color="auto" w:fill="FFFFFF"/>
          <w:lang w:val="sr-Cyrl-RS"/>
        </w:rPr>
      </w:pPr>
      <w:r w:rsidRPr="00322C4F">
        <w:rPr>
          <w:bCs/>
          <w:color w:val="333333"/>
          <w:kern w:val="36"/>
          <w:lang w:val="sr-Cyrl-RS"/>
        </w:rPr>
        <w:t>Контролна листа 4</w:t>
      </w:r>
      <w:r w:rsidRPr="00322C4F">
        <w:rPr>
          <w:b/>
          <w:bCs/>
          <w:color w:val="333333"/>
          <w:kern w:val="36"/>
          <w:lang w:val="sr-Cyrl-RS"/>
        </w:rPr>
        <w:t xml:space="preserve"> - МЕДИЦИНСКА ДОКУМЕНТАЦИЈА У ПОСТУПКУ ТРАНСФУЗИЈЕ КРВИ И КОМПОНЕНАТА КРВИ</w:t>
      </w:r>
      <w:r w:rsidRPr="00322C4F">
        <w:rPr>
          <w:b/>
          <w:color w:val="000000"/>
          <w:shd w:val="clear" w:color="auto" w:fill="FFFFFF"/>
          <w:lang w:val="sr-Cyrl-RS"/>
        </w:rPr>
        <w:t xml:space="preserve"> , </w:t>
      </w:r>
      <w:r w:rsidRPr="00322C4F">
        <w:rPr>
          <w:lang w:val="sr-Cyrl-RS"/>
        </w:rPr>
        <w:t>Шифра: КЛ-00</w:t>
      </w:r>
      <w:r w:rsidRPr="00322C4F">
        <w:rPr>
          <w:lang w:val="sr-Latn-RS"/>
        </w:rPr>
        <w:t>4</w:t>
      </w:r>
      <w:r w:rsidRPr="00322C4F">
        <w:rPr>
          <w:lang w:val="sr-Cyrl-RS"/>
        </w:rPr>
        <w:t>-01/01</w:t>
      </w:r>
    </w:p>
    <w:p w:rsidR="00322C4F" w:rsidRPr="00322C4F" w:rsidRDefault="00322C4F" w:rsidP="00322C4F">
      <w:pPr>
        <w:pStyle w:val="ListParagraph"/>
        <w:rPr>
          <w:b/>
          <w:color w:val="000000"/>
          <w:shd w:val="clear" w:color="auto" w:fill="FFFFFF"/>
          <w:lang w:val="sr-Cyrl-RS"/>
        </w:rPr>
      </w:pPr>
    </w:p>
    <w:p w:rsidR="00322C4F" w:rsidRPr="00E13AC3" w:rsidRDefault="00322C4F" w:rsidP="00322C4F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Контролна листа 5 - </w:t>
      </w:r>
      <w:r w:rsidRPr="00322C4F">
        <w:rPr>
          <w:b/>
        </w:rPr>
        <w:t>ЦЕНТАР ЗА ПРЕСАЂИВАЊЕ ЉУДСКИХ ОРГАНА – ДОБИЈАЊЕ ДОЗВОЛЕ ЗА ОБАВЉАЊЕ ПОСЛОВА УЗИМАЊА И ПРЕСАЂИВАЊА СРЦА</w:t>
      </w:r>
      <w:r>
        <w:t xml:space="preserve"> (кадар, простор, опрема)</w:t>
      </w:r>
      <w:r>
        <w:rPr>
          <w:lang w:val="sr-Cyrl-RS"/>
        </w:rPr>
        <w:t>,</w:t>
      </w:r>
      <w:r>
        <w:t xml:space="preserve"> Шифра: КЛ-005-01/01</w:t>
      </w:r>
    </w:p>
    <w:p w:rsidR="00E13AC3" w:rsidRPr="00E13AC3" w:rsidRDefault="00E13AC3" w:rsidP="00E13AC3">
      <w:pPr>
        <w:rPr>
          <w:b/>
          <w:lang w:val="sr-Cyrl-RS"/>
        </w:rPr>
      </w:pPr>
    </w:p>
    <w:p w:rsidR="008D74DB" w:rsidRPr="00E13AC3" w:rsidRDefault="00E13AC3" w:rsidP="00E13AC3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Контролна листа 6 - </w:t>
      </w:r>
      <w:r w:rsidRPr="00E13AC3">
        <w:rPr>
          <w:b/>
        </w:rPr>
        <w:t>ЦЕНТАР ЗА ПРЕСАЂИВАЊЕ ЉУДСКИХ ОРГАНА – ДОБИЈАЊЕ ДОЗВОЛЕ ЗА ОБАВЉАЊЕ ПОСЛОВА УЗИМАЊА И ПРЕСАЂИВАЊА ЈЕТРЕ</w:t>
      </w:r>
      <w:r>
        <w:t xml:space="preserve"> (кадар, простор, опрема)</w:t>
      </w:r>
      <w:r>
        <w:rPr>
          <w:lang w:val="sr-Cyrl-RS"/>
        </w:rPr>
        <w:t>,</w:t>
      </w:r>
      <w:r>
        <w:t xml:space="preserve"> Шифра: КЛ-006-01/01</w:t>
      </w:r>
    </w:p>
    <w:p w:rsidR="00E13AC3" w:rsidRPr="00E13AC3" w:rsidRDefault="00E13AC3" w:rsidP="00E13AC3">
      <w:pPr>
        <w:pStyle w:val="ListParagraph"/>
        <w:rPr>
          <w:b/>
          <w:lang w:val="sr-Cyrl-RS"/>
        </w:rPr>
      </w:pPr>
    </w:p>
    <w:p w:rsidR="00E13AC3" w:rsidRPr="00E13AC3" w:rsidRDefault="00E13AC3" w:rsidP="00E13AC3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Контролна листа 7 - </w:t>
      </w:r>
      <w:r w:rsidRPr="00E13AC3">
        <w:rPr>
          <w:b/>
        </w:rPr>
        <w:t>ЦЕНТАР ЗА ПРЕСАЂИВАЊЕ ЉУДСКИХ ОРГАНА – ДОБИЈАЊЕ ДОЗВОЛЕ ЗА ОБАВЉАЊЕ ПОСЛОВА УЗИМАЊА И ПРЕСАЂИВАЊА ПЛУЋА</w:t>
      </w:r>
      <w:r>
        <w:t xml:space="preserve"> (кадар, простор, опрема)</w:t>
      </w:r>
      <w:r>
        <w:rPr>
          <w:lang w:val="sr-Cyrl-RS"/>
        </w:rPr>
        <w:t>,</w:t>
      </w:r>
      <w:r>
        <w:t xml:space="preserve"> Шифра: КЛ-007-01/01</w:t>
      </w:r>
    </w:p>
    <w:p w:rsidR="00E13AC3" w:rsidRPr="00E13AC3" w:rsidRDefault="00E13AC3" w:rsidP="00E13AC3">
      <w:pPr>
        <w:pStyle w:val="ListParagraph"/>
        <w:rPr>
          <w:b/>
          <w:lang w:val="sr-Cyrl-RS"/>
        </w:rPr>
      </w:pPr>
    </w:p>
    <w:p w:rsidR="00E13AC3" w:rsidRPr="00E13AC3" w:rsidRDefault="00E13AC3" w:rsidP="00E13AC3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lang w:val="sr-Cyrl-RS"/>
        </w:rPr>
        <w:t xml:space="preserve">Контролна листа 8 - </w:t>
      </w:r>
      <w:r w:rsidRPr="00E13AC3">
        <w:rPr>
          <w:b/>
        </w:rPr>
        <w:t>ПРИСТАНАК ЖИВОГ ДАВАОЦА ЉУДСКОГ ОРГАНА</w:t>
      </w:r>
      <w:r>
        <w:rPr>
          <w:lang w:val="sr-Cyrl-RS"/>
        </w:rPr>
        <w:t>,</w:t>
      </w:r>
      <w:r>
        <w:t xml:space="preserve"> Шифра: КЛ-008-01/01</w:t>
      </w:r>
    </w:p>
    <w:p w:rsidR="00AF0B10" w:rsidRPr="00C82408" w:rsidRDefault="007B1E97" w:rsidP="00C824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408">
        <w:rPr>
          <w:rFonts w:ascii="Times New Roman" w:hAnsi="Times New Roman" w:cs="Times New Roman"/>
          <w:sz w:val="24"/>
          <w:szCs w:val="24"/>
        </w:rPr>
        <w:t>Извршено је шифрирање и израда pdf верзија Контролних листа, заштићених од могућности измене и злоупотребе, са могућношћу online попуњавања обрасца, ради објављивања на сајту Министарства здравља</w:t>
      </w:r>
      <w:r w:rsidR="00C824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2408">
        <w:rPr>
          <w:rFonts w:ascii="Times New Roman" w:hAnsi="Times New Roman" w:cs="Times New Roman"/>
          <w:sz w:val="24"/>
          <w:szCs w:val="24"/>
        </w:rPr>
        <w:t xml:space="preserve"> </w:t>
      </w:r>
      <w:r w:rsidR="00C8240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F353D">
        <w:rPr>
          <w:rFonts w:ascii="Times New Roman" w:hAnsi="Times New Roman" w:cs="Times New Roman"/>
          <w:sz w:val="24"/>
          <w:szCs w:val="24"/>
        </w:rPr>
        <w:t>акон добијеног</w:t>
      </w:r>
      <w:r w:rsidRPr="00C82408">
        <w:rPr>
          <w:rFonts w:ascii="Times New Roman" w:hAnsi="Times New Roman" w:cs="Times New Roman"/>
          <w:sz w:val="24"/>
          <w:szCs w:val="24"/>
        </w:rPr>
        <w:t xml:space="preserve"> позитивног </w:t>
      </w:r>
      <w:r w:rsidR="00C82408">
        <w:rPr>
          <w:rFonts w:ascii="Times New Roman" w:hAnsi="Times New Roman" w:cs="Times New Roman"/>
          <w:sz w:val="24"/>
          <w:szCs w:val="24"/>
        </w:rPr>
        <w:t>мишљења Координационе комисије</w:t>
      </w:r>
      <w:r w:rsidRPr="00C82408">
        <w:rPr>
          <w:rFonts w:ascii="Times New Roman" w:hAnsi="Times New Roman" w:cs="Times New Roman"/>
          <w:sz w:val="24"/>
          <w:szCs w:val="24"/>
        </w:rPr>
        <w:t>.</w:t>
      </w:r>
    </w:p>
    <w:p w:rsidR="007B1E97" w:rsidRDefault="00C82408" w:rsidP="00C824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E97" w:rsidRPr="00C82408">
        <w:rPr>
          <w:rFonts w:ascii="Times New Roman" w:hAnsi="Times New Roman" w:cs="Times New Roman"/>
          <w:sz w:val="24"/>
          <w:szCs w:val="24"/>
        </w:rPr>
        <w:t xml:space="preserve">План инспекцијског надзора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7B1E97" w:rsidRPr="00C82408">
        <w:rPr>
          <w:rFonts w:ascii="Times New Roman" w:hAnsi="Times New Roman" w:cs="Times New Roman"/>
          <w:sz w:val="24"/>
          <w:szCs w:val="24"/>
        </w:rPr>
        <w:t>спекција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</w:t>
      </w:r>
      <w:r w:rsidR="007B1E97" w:rsidRPr="00C82408">
        <w:rPr>
          <w:rFonts w:ascii="Times New Roman" w:hAnsi="Times New Roman" w:cs="Times New Roman"/>
          <w:sz w:val="24"/>
          <w:szCs w:val="24"/>
        </w:rPr>
        <w:t xml:space="preserve"> сачинила је и доставила Координационој комисији План инспекцијског надзора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Групе за инспекцијски надзор у области биомедицине Управе за биомедицину</w:t>
      </w:r>
      <w:r w:rsidR="007B1E97" w:rsidRPr="00C82408">
        <w:rPr>
          <w:rFonts w:ascii="Times New Roman" w:hAnsi="Times New Roman" w:cs="Times New Roman"/>
          <w:sz w:val="24"/>
          <w:szCs w:val="24"/>
        </w:rPr>
        <w:t xml:space="preserve"> Министарства здравља за 202</w:t>
      </w:r>
      <w:r w:rsidR="00CB31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1E97" w:rsidRPr="00C82408">
        <w:rPr>
          <w:rFonts w:ascii="Times New Roman" w:hAnsi="Times New Roman" w:cs="Times New Roman"/>
          <w:sz w:val="24"/>
          <w:szCs w:val="24"/>
        </w:rPr>
        <w:t>. годину у Законом о инспекцијском н</w:t>
      </w:r>
      <w:r>
        <w:rPr>
          <w:rFonts w:ascii="Times New Roman" w:hAnsi="Times New Roman" w:cs="Times New Roman"/>
          <w:sz w:val="24"/>
          <w:szCs w:val="24"/>
        </w:rPr>
        <w:t>адзору прописаном року</w:t>
      </w:r>
      <w:r w:rsidR="007B1E97" w:rsidRPr="00C82408">
        <w:rPr>
          <w:rFonts w:ascii="Times New Roman" w:hAnsi="Times New Roman" w:cs="Times New Roman"/>
          <w:sz w:val="24"/>
          <w:szCs w:val="24"/>
        </w:rPr>
        <w:t xml:space="preserve">. На основу Закона о инспекцијском надзору и Пословника о раду Координационе комисије, на седници одржаној </w:t>
      </w:r>
      <w:r w:rsidR="00CB31D8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proofErr w:type="gramStart"/>
      <w:r w:rsidR="00CB31D8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F16E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B1E97" w:rsidRPr="00C8240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7B1E97" w:rsidRPr="00C82408">
        <w:rPr>
          <w:rFonts w:ascii="Times New Roman" w:hAnsi="Times New Roman" w:cs="Times New Roman"/>
          <w:sz w:val="24"/>
          <w:szCs w:val="24"/>
        </w:rPr>
        <w:t>, Координациона комисија донела је Одлуку о давању позитивног миш</w:t>
      </w:r>
      <w:r w:rsidR="001D30FB">
        <w:rPr>
          <w:rFonts w:ascii="Times New Roman" w:hAnsi="Times New Roman" w:cs="Times New Roman"/>
          <w:sz w:val="24"/>
          <w:szCs w:val="24"/>
        </w:rPr>
        <w:t xml:space="preserve">љења на </w:t>
      </w:r>
      <w:r w:rsidR="001D30F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7B1E97" w:rsidRPr="00C82408">
        <w:rPr>
          <w:rFonts w:ascii="Times New Roman" w:hAnsi="Times New Roman" w:cs="Times New Roman"/>
          <w:sz w:val="24"/>
          <w:szCs w:val="24"/>
        </w:rPr>
        <w:t xml:space="preserve">одишњи план инспекцијског надзора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Групе за инспекцијски надзор у области биомедицине </w:t>
      </w:r>
      <w:r>
        <w:rPr>
          <w:rFonts w:ascii="Times New Roman" w:hAnsi="Times New Roman" w:cs="Times New Roman"/>
          <w:sz w:val="24"/>
          <w:szCs w:val="24"/>
        </w:rPr>
        <w:t>за 202</w:t>
      </w:r>
      <w:r w:rsidR="00CB31D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B1E97" w:rsidRPr="00C82408">
        <w:rPr>
          <w:rFonts w:ascii="Times New Roman" w:hAnsi="Times New Roman" w:cs="Times New Roman"/>
          <w:sz w:val="24"/>
          <w:szCs w:val="24"/>
        </w:rPr>
        <w:t>. годину.</w:t>
      </w:r>
    </w:p>
    <w:p w:rsidR="00004C6A" w:rsidRPr="00004C6A" w:rsidRDefault="00004C6A" w:rsidP="00004C6A">
      <w:pPr>
        <w:pStyle w:val="ListParagraph"/>
        <w:numPr>
          <w:ilvl w:val="0"/>
          <w:numId w:val="7"/>
        </w:numPr>
        <w:jc w:val="left"/>
        <w:rPr>
          <w:b/>
          <w:i/>
          <w:color w:val="7030A0"/>
          <w:sz w:val="32"/>
          <w:szCs w:val="32"/>
          <w:lang w:val="sr-Cyrl-RS"/>
        </w:rPr>
      </w:pPr>
      <w:r w:rsidRPr="00004C6A">
        <w:rPr>
          <w:b/>
          <w:i/>
          <w:color w:val="7030A0"/>
          <w:sz w:val="32"/>
          <w:szCs w:val="32"/>
          <w:lang w:val="sr-Cyrl-RS"/>
        </w:rPr>
        <w:lastRenderedPageBreak/>
        <w:t>ИНСПЕКЦИЈСКИ НАДЗОРИ У 202</w:t>
      </w:r>
      <w:r w:rsidR="007F21F0">
        <w:rPr>
          <w:b/>
          <w:i/>
          <w:color w:val="7030A0"/>
          <w:sz w:val="32"/>
          <w:szCs w:val="32"/>
          <w:lang w:val="sr-Cyrl-RS"/>
        </w:rPr>
        <w:t>4</w:t>
      </w:r>
      <w:r w:rsidRPr="00004C6A">
        <w:rPr>
          <w:b/>
          <w:i/>
          <w:color w:val="7030A0"/>
          <w:sz w:val="32"/>
          <w:szCs w:val="32"/>
          <w:lang w:val="sr-Cyrl-RS"/>
        </w:rPr>
        <w:t>.ГОДИНИ</w:t>
      </w:r>
    </w:p>
    <w:p w:rsidR="00004C6A" w:rsidRDefault="00004C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6447" w:rsidRDefault="00FF6447" w:rsidP="00FF64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644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5F680E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.години Група за инспекцијски надзор у области биомедицине је извршила </w:t>
      </w:r>
      <w:r w:rsidR="00D57900">
        <w:rPr>
          <w:rFonts w:ascii="Times New Roman" w:hAnsi="Times New Roman" w:cs="Times New Roman"/>
          <w:b/>
          <w:sz w:val="24"/>
          <w:szCs w:val="24"/>
          <w:lang w:val="sr-Cyrl-RS"/>
        </w:rPr>
        <w:t>43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7900">
        <w:rPr>
          <w:rFonts w:ascii="Times New Roman" w:hAnsi="Times New Roman" w:cs="Times New Roman"/>
          <w:b/>
          <w:sz w:val="24"/>
          <w:szCs w:val="24"/>
          <w:lang w:val="sr-Cyrl-RS"/>
        </w:rPr>
        <w:t>инспекцијска</w:t>
      </w:r>
      <w:r w:rsidRPr="00FF64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надзор</w:t>
      </w:r>
      <w:r w:rsidR="00D5790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F644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F680E">
        <w:rPr>
          <w:rFonts w:ascii="Times New Roman" w:hAnsi="Times New Roman" w:cs="Times New Roman"/>
          <w:sz w:val="24"/>
          <w:szCs w:val="24"/>
          <w:lang w:val="sr-Cyrl-RS"/>
        </w:rPr>
        <w:t>то 20</w:t>
      </w:r>
      <w:r w:rsidR="00D57900">
        <w:rPr>
          <w:rFonts w:ascii="Times New Roman" w:hAnsi="Times New Roman" w:cs="Times New Roman"/>
          <w:sz w:val="24"/>
          <w:szCs w:val="24"/>
          <w:lang w:val="sr-Cyrl-RS"/>
        </w:rPr>
        <w:t xml:space="preserve"> ванредних надзора по пријави,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ванредних утврђујућих надзора, </w:t>
      </w:r>
      <w:r w:rsidR="005F680E">
        <w:rPr>
          <w:rFonts w:ascii="Times New Roman" w:hAnsi="Times New Roman" w:cs="Times New Roman"/>
          <w:sz w:val="24"/>
          <w:szCs w:val="24"/>
          <w:lang w:val="sr-Cyrl-RS"/>
        </w:rPr>
        <w:t>7 редовних надзора, 6 контролних надзора и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канцеларијски надзор.</w:t>
      </w:r>
    </w:p>
    <w:p w:rsidR="003F3A6E" w:rsidRDefault="003F3A6E" w:rsidP="00FF64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A57E3" w:rsidTr="00A53892">
        <w:tc>
          <w:tcPr>
            <w:tcW w:w="2337" w:type="dxa"/>
            <w:shd w:val="clear" w:color="auto" w:fill="D9ACF2"/>
          </w:tcPr>
          <w:p w:rsidR="0008260D" w:rsidRDefault="0008260D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A57E3" w:rsidRDefault="00EA57E3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НАДЗОРА</w:t>
            </w:r>
          </w:p>
        </w:tc>
        <w:tc>
          <w:tcPr>
            <w:tcW w:w="2337" w:type="dxa"/>
            <w:shd w:val="clear" w:color="auto" w:fill="D9ACF2"/>
          </w:tcPr>
          <w:p w:rsidR="00EA57E3" w:rsidRDefault="00EA57E3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јавној својини</w:t>
            </w:r>
          </w:p>
        </w:tc>
        <w:tc>
          <w:tcPr>
            <w:tcW w:w="2338" w:type="dxa"/>
            <w:shd w:val="clear" w:color="auto" w:fill="D9ACF2"/>
          </w:tcPr>
          <w:p w:rsidR="00EA57E3" w:rsidRDefault="00EA57E3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приватној својини</w:t>
            </w:r>
          </w:p>
        </w:tc>
        <w:tc>
          <w:tcPr>
            <w:tcW w:w="2338" w:type="dxa"/>
            <w:shd w:val="clear" w:color="auto" w:fill="D9ACF2"/>
          </w:tcPr>
          <w:p w:rsidR="0008260D" w:rsidRDefault="0008260D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A57E3" w:rsidRDefault="00FF6447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EA57E3" w:rsidTr="00A53892">
        <w:tc>
          <w:tcPr>
            <w:tcW w:w="2337" w:type="dxa"/>
            <w:shd w:val="clear" w:color="auto" w:fill="E7E6E6" w:themeFill="background2"/>
          </w:tcPr>
          <w:p w:rsidR="00EA57E3" w:rsidRDefault="00EA57E3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Ванредан надзор по пријави</w:t>
            </w:r>
          </w:p>
        </w:tc>
        <w:tc>
          <w:tcPr>
            <w:tcW w:w="2337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338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38" w:type="dxa"/>
          </w:tcPr>
          <w:p w:rsidR="00EA57E3" w:rsidRDefault="00D57900" w:rsidP="00D5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</w:p>
        </w:tc>
      </w:tr>
      <w:tr w:rsidR="00EA57E3" w:rsidTr="00A53892">
        <w:tc>
          <w:tcPr>
            <w:tcW w:w="2337" w:type="dxa"/>
            <w:shd w:val="clear" w:color="auto" w:fill="E7E6E6" w:themeFill="background2"/>
          </w:tcPr>
          <w:p w:rsidR="00EA57E3" w:rsidRDefault="00EA57E3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Ванредан утврђујући надзор</w:t>
            </w:r>
          </w:p>
        </w:tc>
        <w:tc>
          <w:tcPr>
            <w:tcW w:w="2337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38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38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07B45" w:rsidTr="00A53892">
        <w:tc>
          <w:tcPr>
            <w:tcW w:w="2337" w:type="dxa"/>
            <w:shd w:val="clear" w:color="auto" w:fill="E7E6E6" w:themeFill="background2"/>
          </w:tcPr>
          <w:p w:rsidR="00E07B45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Редовни надзор</w:t>
            </w:r>
          </w:p>
        </w:tc>
        <w:tc>
          <w:tcPr>
            <w:tcW w:w="2337" w:type="dxa"/>
          </w:tcPr>
          <w:p w:rsidR="00E07B45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338" w:type="dxa"/>
          </w:tcPr>
          <w:p w:rsidR="00E07B45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E07B45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EA57E3" w:rsidTr="00A53892">
        <w:tc>
          <w:tcPr>
            <w:tcW w:w="2337" w:type="dxa"/>
            <w:shd w:val="clear" w:color="auto" w:fill="E7E6E6" w:themeFill="background2"/>
          </w:tcPr>
          <w:p w:rsidR="00EA57E3" w:rsidRDefault="00EA57E3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Контролни надзор</w:t>
            </w:r>
          </w:p>
        </w:tc>
        <w:tc>
          <w:tcPr>
            <w:tcW w:w="2337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38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EA57E3" w:rsidRDefault="00FF6447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EA57E3" w:rsidTr="00A53892">
        <w:tc>
          <w:tcPr>
            <w:tcW w:w="2337" w:type="dxa"/>
            <w:shd w:val="clear" w:color="auto" w:fill="E7E6E6" w:themeFill="background2"/>
          </w:tcPr>
          <w:p w:rsidR="00EA57E3" w:rsidRDefault="00EA57E3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Канцеларијски надзор</w:t>
            </w:r>
          </w:p>
        </w:tc>
        <w:tc>
          <w:tcPr>
            <w:tcW w:w="2337" w:type="dxa"/>
          </w:tcPr>
          <w:p w:rsidR="00EA57E3" w:rsidRDefault="00D57900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38" w:type="dxa"/>
          </w:tcPr>
          <w:p w:rsidR="00EA57E3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38" w:type="dxa"/>
          </w:tcPr>
          <w:p w:rsidR="00EA57E3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EA57E3" w:rsidTr="00890D50">
        <w:tc>
          <w:tcPr>
            <w:tcW w:w="2337" w:type="dxa"/>
            <w:shd w:val="clear" w:color="auto" w:fill="E7E6E6" w:themeFill="background2"/>
          </w:tcPr>
          <w:p w:rsidR="00EA57E3" w:rsidRDefault="00FF6447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337" w:type="dxa"/>
          </w:tcPr>
          <w:p w:rsidR="00EA57E3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338" w:type="dxa"/>
          </w:tcPr>
          <w:p w:rsidR="00EA57E3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338" w:type="dxa"/>
            <w:shd w:val="clear" w:color="auto" w:fill="E7E6E6" w:themeFill="background2"/>
          </w:tcPr>
          <w:p w:rsidR="00EA57E3" w:rsidRDefault="00E07B45" w:rsidP="00FF6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43</w:t>
            </w:r>
          </w:p>
        </w:tc>
      </w:tr>
    </w:tbl>
    <w:p w:rsidR="00004C6A" w:rsidRDefault="00004C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4CE1" w:rsidRPr="00EB0D0C" w:rsidRDefault="00EB0D0C" w:rsidP="00EB0D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Ванредних инспекцијских надзора по пријави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било </w:t>
      </w:r>
      <w:r w:rsidR="00E07B45">
        <w:rPr>
          <w:rFonts w:ascii="Times New Roman" w:hAnsi="Times New Roman" w:cs="Times New Roman"/>
          <w:b/>
          <w:sz w:val="24"/>
          <w:szCs w:val="24"/>
          <w:lang w:val="sr-Cyrl-RS"/>
        </w:rPr>
        <w:t>двадесет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 тога је извршено </w:t>
      </w:r>
      <w:r w:rsidR="004158E8">
        <w:rPr>
          <w:rFonts w:ascii="Times New Roman" w:hAnsi="Times New Roman" w:cs="Times New Roman"/>
          <w:sz w:val="24"/>
          <w:szCs w:val="24"/>
          <w:lang w:val="sr-Cyrl-RS"/>
        </w:rPr>
        <w:t>петнаест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надзора у области трансфузије у здравственим установама у јавној </w:t>
      </w:r>
      <w:r w:rsidR="0022470E">
        <w:rPr>
          <w:rFonts w:ascii="Times New Roman" w:hAnsi="Times New Roman" w:cs="Times New Roman"/>
          <w:sz w:val="24"/>
          <w:szCs w:val="24"/>
          <w:lang w:val="sr-Cyrl-RS"/>
        </w:rPr>
        <w:t>својини</w:t>
      </w:r>
      <w:r w:rsidR="004158E8">
        <w:rPr>
          <w:rFonts w:ascii="Times New Roman" w:hAnsi="Times New Roman" w:cs="Times New Roman"/>
          <w:sz w:val="24"/>
          <w:szCs w:val="24"/>
          <w:lang w:val="sr-Cyrl-RS"/>
        </w:rPr>
        <w:t>, два надзора из области биомедицински подпомогнуте оплодње у здравственим установама у приватној својини</w:t>
      </w:r>
      <w:r w:rsidR="00E07B4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58E8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E07B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надзора из области биомедицински подпомогнуте оплодње у здравственим установама у </w:t>
      </w:r>
      <w:r w:rsidR="004158E8">
        <w:rPr>
          <w:rFonts w:ascii="Times New Roman" w:hAnsi="Times New Roman" w:cs="Times New Roman"/>
          <w:sz w:val="24"/>
          <w:szCs w:val="24"/>
          <w:lang w:val="sr-Cyrl-RS"/>
        </w:rPr>
        <w:t>јавној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својини.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67A6A" w:rsidTr="00A53892">
        <w:tc>
          <w:tcPr>
            <w:tcW w:w="2337" w:type="dxa"/>
            <w:shd w:val="clear" w:color="auto" w:fill="D9ACF2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Ванредан надзор по пријави</w:t>
            </w:r>
          </w:p>
        </w:tc>
        <w:tc>
          <w:tcPr>
            <w:tcW w:w="2337" w:type="dxa"/>
            <w:shd w:val="clear" w:color="auto" w:fill="D9ACF2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јавној својини</w:t>
            </w:r>
          </w:p>
        </w:tc>
        <w:tc>
          <w:tcPr>
            <w:tcW w:w="2338" w:type="dxa"/>
            <w:shd w:val="clear" w:color="auto" w:fill="D9ACF2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приватној својини</w:t>
            </w:r>
          </w:p>
        </w:tc>
        <w:tc>
          <w:tcPr>
            <w:tcW w:w="2338" w:type="dxa"/>
            <w:shd w:val="clear" w:color="auto" w:fill="D9ACF2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867A6A" w:rsidTr="00A53892">
        <w:tc>
          <w:tcPr>
            <w:tcW w:w="2337" w:type="dxa"/>
            <w:shd w:val="clear" w:color="auto" w:fill="E7E6E6" w:themeFill="background2"/>
          </w:tcPr>
          <w:p w:rsidR="00867A6A" w:rsidRPr="00867A6A" w:rsidRDefault="00867A6A" w:rsidP="00867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трансфузија</w:t>
            </w:r>
          </w:p>
        </w:tc>
        <w:tc>
          <w:tcPr>
            <w:tcW w:w="2337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38" w:type="dxa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15</w:t>
            </w:r>
          </w:p>
        </w:tc>
      </w:tr>
      <w:tr w:rsidR="00867A6A" w:rsidTr="00A53892">
        <w:tc>
          <w:tcPr>
            <w:tcW w:w="2337" w:type="dxa"/>
            <w:shd w:val="clear" w:color="auto" w:fill="E7E6E6" w:themeFill="background2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БМПО</w:t>
            </w:r>
          </w:p>
        </w:tc>
        <w:tc>
          <w:tcPr>
            <w:tcW w:w="2337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38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38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</w:tr>
      <w:tr w:rsidR="00867A6A" w:rsidTr="00A53892">
        <w:tc>
          <w:tcPr>
            <w:tcW w:w="2337" w:type="dxa"/>
            <w:shd w:val="clear" w:color="auto" w:fill="E7E6E6" w:themeFill="background2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ћелије и ткива</w:t>
            </w:r>
          </w:p>
        </w:tc>
        <w:tc>
          <w:tcPr>
            <w:tcW w:w="2337" w:type="dxa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867A6A" w:rsidTr="00890D50">
        <w:tc>
          <w:tcPr>
            <w:tcW w:w="2337" w:type="dxa"/>
            <w:shd w:val="clear" w:color="auto" w:fill="E7E6E6" w:themeFill="background2"/>
          </w:tcPr>
          <w:p w:rsidR="00867A6A" w:rsidRDefault="00867A6A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337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338" w:type="dxa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338" w:type="dxa"/>
            <w:shd w:val="clear" w:color="auto" w:fill="E7E6E6" w:themeFill="background2"/>
          </w:tcPr>
          <w:p w:rsidR="00867A6A" w:rsidRDefault="00E07B45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</w:p>
        </w:tc>
      </w:tr>
    </w:tbl>
    <w:p w:rsidR="00EB0D0C" w:rsidRDefault="00EB0D0C" w:rsidP="00EB0D0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B0D0C" w:rsidRDefault="00EB0D0C" w:rsidP="00EB0D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Ванредних утврђујућих инспекцијских надзора је било </w:t>
      </w:r>
      <w:r w:rsidR="00ED0DB0">
        <w:rPr>
          <w:rFonts w:ascii="Times New Roman" w:hAnsi="Times New Roman" w:cs="Times New Roman"/>
          <w:b/>
          <w:sz w:val="24"/>
          <w:szCs w:val="24"/>
          <w:lang w:val="sr-Cyrl-RS"/>
        </w:rPr>
        <w:t>пет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, од тога је извршено </w:t>
      </w:r>
      <w:r w:rsidR="00ED0DB0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надзора </w:t>
      </w:r>
      <w:r w:rsidRPr="00EB0D0C">
        <w:rPr>
          <w:rFonts w:ascii="Times New Roman" w:hAnsi="Times New Roman" w:cs="Times New Roman"/>
          <w:sz w:val="24"/>
          <w:szCs w:val="24"/>
        </w:rPr>
        <w:t xml:space="preserve">у вези </w:t>
      </w:r>
      <w:r w:rsidRPr="00EB0D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испуњености </w:t>
      </w:r>
      <w:r w:rsidRPr="00EB0D0C">
        <w:rPr>
          <w:rFonts w:ascii="Times New Roman" w:hAnsi="Times New Roman" w:cs="Times New Roman"/>
          <w:sz w:val="24"/>
          <w:szCs w:val="24"/>
        </w:rPr>
        <w:t>прописаних услова у погледу кадра, опреме</w:t>
      </w:r>
      <w:r w:rsidRPr="00EB0D0C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EB0D0C">
        <w:rPr>
          <w:rFonts w:ascii="Times New Roman" w:hAnsi="Times New Roman" w:cs="Times New Roman"/>
          <w:sz w:val="24"/>
          <w:szCs w:val="24"/>
        </w:rPr>
        <w:t>просторија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и система квалитета</w:t>
      </w:r>
      <w:r w:rsidRPr="00EB0D0C">
        <w:rPr>
          <w:rFonts w:ascii="Times New Roman" w:hAnsi="Times New Roman" w:cs="Times New Roman"/>
          <w:sz w:val="24"/>
          <w:szCs w:val="24"/>
        </w:rPr>
        <w:t xml:space="preserve"> за обављање здравствене делатности 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EB0D0C">
        <w:rPr>
          <w:rFonts w:ascii="Times New Roman" w:hAnsi="Times New Roman" w:cs="Times New Roman"/>
          <w:b/>
          <w:sz w:val="24"/>
          <w:szCs w:val="24"/>
          <w:lang w:val="sr-Cyrl-RS"/>
        </w:rPr>
        <w:t>болничка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D0C">
        <w:rPr>
          <w:rFonts w:ascii="Times New Roman" w:hAnsi="Times New Roman" w:cs="Times New Roman"/>
          <w:b/>
          <w:sz w:val="24"/>
          <w:szCs w:val="24"/>
          <w:lang w:val="sr-Cyrl-RS"/>
        </w:rPr>
        <w:t>банка крви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у здравственим установама у јавној </w:t>
      </w:r>
      <w:r w:rsidR="00C241D8">
        <w:rPr>
          <w:rFonts w:ascii="Times New Roman" w:hAnsi="Times New Roman" w:cs="Times New Roman"/>
          <w:sz w:val="24"/>
          <w:szCs w:val="24"/>
          <w:lang w:val="sr-Cyrl-RS"/>
        </w:rPr>
        <w:t>својини</w:t>
      </w:r>
      <w:r w:rsidR="00ED0DB0">
        <w:rPr>
          <w:rFonts w:ascii="Times New Roman" w:hAnsi="Times New Roman" w:cs="Times New Roman"/>
          <w:sz w:val="24"/>
          <w:szCs w:val="24"/>
          <w:lang w:val="sr-Cyrl-RS"/>
        </w:rPr>
        <w:t>, један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надзор </w:t>
      </w:r>
      <w:r w:rsidRPr="00EB0D0C">
        <w:rPr>
          <w:rFonts w:ascii="Times New Roman" w:hAnsi="Times New Roman" w:cs="Times New Roman"/>
          <w:sz w:val="24"/>
          <w:szCs w:val="24"/>
        </w:rPr>
        <w:t xml:space="preserve">у вези </w:t>
      </w:r>
      <w:r w:rsidRPr="00EB0D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испуњености </w:t>
      </w:r>
      <w:r w:rsidRPr="00EB0D0C">
        <w:rPr>
          <w:rFonts w:ascii="Times New Roman" w:hAnsi="Times New Roman" w:cs="Times New Roman"/>
          <w:sz w:val="24"/>
          <w:szCs w:val="24"/>
        </w:rPr>
        <w:t>прописаних услова у погледу кадра, опреме</w:t>
      </w:r>
      <w:r w:rsidRPr="00EB0D0C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EB0D0C">
        <w:rPr>
          <w:rFonts w:ascii="Times New Roman" w:hAnsi="Times New Roman" w:cs="Times New Roman"/>
          <w:sz w:val="24"/>
          <w:szCs w:val="24"/>
        </w:rPr>
        <w:t>просторија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и система квалитета</w:t>
      </w:r>
      <w:r w:rsidRPr="00EB0D0C">
        <w:rPr>
          <w:rFonts w:ascii="Times New Roman" w:hAnsi="Times New Roman" w:cs="Times New Roman"/>
          <w:sz w:val="24"/>
          <w:szCs w:val="24"/>
        </w:rPr>
        <w:t xml:space="preserve"> за обављање здравствене делатности 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EB0D0C">
        <w:rPr>
          <w:rFonts w:ascii="Times New Roman" w:hAnsi="Times New Roman" w:cs="Times New Roman"/>
          <w:b/>
          <w:sz w:val="24"/>
          <w:szCs w:val="24"/>
          <w:lang w:val="sr-Cyrl-RS"/>
        </w:rPr>
        <w:t>центар за БМПО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у здравственим у</w:t>
      </w:r>
      <w:r w:rsidR="00ED0DB0">
        <w:rPr>
          <w:rFonts w:ascii="Times New Roman" w:hAnsi="Times New Roman" w:cs="Times New Roman"/>
          <w:sz w:val="24"/>
          <w:szCs w:val="24"/>
          <w:lang w:val="sr-Cyrl-RS"/>
        </w:rPr>
        <w:t>становама у јавној својини и два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надзора </w:t>
      </w:r>
      <w:r w:rsidRPr="00EB0D0C">
        <w:rPr>
          <w:rFonts w:ascii="Times New Roman" w:hAnsi="Times New Roman" w:cs="Times New Roman"/>
          <w:sz w:val="24"/>
          <w:szCs w:val="24"/>
        </w:rPr>
        <w:t xml:space="preserve">у вези </w:t>
      </w:r>
      <w:r w:rsidRPr="00EB0D0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испуњености </w:t>
      </w:r>
      <w:r w:rsidRPr="00EB0D0C">
        <w:rPr>
          <w:rFonts w:ascii="Times New Roman" w:hAnsi="Times New Roman" w:cs="Times New Roman"/>
          <w:sz w:val="24"/>
          <w:szCs w:val="24"/>
        </w:rPr>
        <w:t>прописаних услова у погледу кадра, опреме</w:t>
      </w:r>
      <w:r w:rsidRPr="00EB0D0C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EB0D0C">
        <w:rPr>
          <w:rFonts w:ascii="Times New Roman" w:hAnsi="Times New Roman" w:cs="Times New Roman"/>
          <w:sz w:val="24"/>
          <w:szCs w:val="24"/>
        </w:rPr>
        <w:t>просторија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и система квалитета</w:t>
      </w:r>
      <w:r w:rsidRPr="00EB0D0C">
        <w:rPr>
          <w:rFonts w:ascii="Times New Roman" w:hAnsi="Times New Roman" w:cs="Times New Roman"/>
          <w:sz w:val="24"/>
          <w:szCs w:val="24"/>
        </w:rPr>
        <w:t xml:space="preserve"> за обављање здравствене делатности 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EB0D0C">
        <w:rPr>
          <w:rFonts w:ascii="Times New Roman" w:hAnsi="Times New Roman" w:cs="Times New Roman"/>
          <w:b/>
          <w:sz w:val="24"/>
          <w:szCs w:val="24"/>
          <w:lang w:val="sr-Cyrl-RS"/>
        </w:rPr>
        <w:t>центар за БМПО</w:t>
      </w:r>
      <w:r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у здравственој установи у приватној својини.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0CF7" w:rsidTr="00A53892">
        <w:tc>
          <w:tcPr>
            <w:tcW w:w="2337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Ванредан утврђујући надзор</w:t>
            </w:r>
          </w:p>
        </w:tc>
        <w:tc>
          <w:tcPr>
            <w:tcW w:w="2337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јавној својини</w:t>
            </w:r>
          </w:p>
        </w:tc>
        <w:tc>
          <w:tcPr>
            <w:tcW w:w="2338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приватној својини</w:t>
            </w:r>
          </w:p>
        </w:tc>
        <w:tc>
          <w:tcPr>
            <w:tcW w:w="2338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8C0CF7" w:rsidTr="00A53892">
        <w:tc>
          <w:tcPr>
            <w:tcW w:w="2337" w:type="dxa"/>
            <w:shd w:val="clear" w:color="auto" w:fill="E7E6E6" w:themeFill="background2"/>
          </w:tcPr>
          <w:p w:rsidR="008C0CF7" w:rsidRPr="00867A6A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ББК</w:t>
            </w:r>
          </w:p>
        </w:tc>
        <w:tc>
          <w:tcPr>
            <w:tcW w:w="2337" w:type="dxa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0CF7" w:rsidTr="00A53892">
        <w:tc>
          <w:tcPr>
            <w:tcW w:w="2337" w:type="dxa"/>
            <w:shd w:val="clear" w:color="auto" w:fill="E7E6E6" w:themeFill="background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БМПО</w:t>
            </w:r>
          </w:p>
        </w:tc>
        <w:tc>
          <w:tcPr>
            <w:tcW w:w="2337" w:type="dxa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0CF7" w:rsidTr="00890D50">
        <w:tc>
          <w:tcPr>
            <w:tcW w:w="2337" w:type="dxa"/>
            <w:shd w:val="clear" w:color="auto" w:fill="E7E6E6" w:themeFill="background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337" w:type="dxa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8" w:type="dxa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8" w:type="dxa"/>
            <w:shd w:val="clear" w:color="auto" w:fill="E7E6E6" w:themeFill="background2"/>
          </w:tcPr>
          <w:p w:rsidR="008C0CF7" w:rsidRPr="00F75D48" w:rsidRDefault="00F75D48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</w:tr>
    </w:tbl>
    <w:p w:rsidR="00004C6A" w:rsidRDefault="00004C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3109" w:rsidRPr="003E3109" w:rsidRDefault="00D02571" w:rsidP="003E31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3109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извршено је </w:t>
      </w:r>
      <w:r w:rsidRPr="003E3109">
        <w:rPr>
          <w:rFonts w:ascii="Times New Roman" w:hAnsi="Times New Roman" w:cs="Times New Roman"/>
          <w:b/>
          <w:sz w:val="24"/>
          <w:szCs w:val="24"/>
          <w:lang w:val="sr-Cyrl-RS"/>
        </w:rPr>
        <w:t>седам</w:t>
      </w:r>
      <w:r w:rsidRPr="003E3109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редовних инспекцијских надзора и то у </w:t>
      </w:r>
      <w:r w:rsidR="003E3109" w:rsidRPr="003E3109">
        <w:rPr>
          <w:rFonts w:ascii="Times New Roman" w:hAnsi="Times New Roman" w:cs="Times New Roman"/>
          <w:sz w:val="24"/>
          <w:szCs w:val="24"/>
        </w:rPr>
        <w:t xml:space="preserve">погледу поступања здравствене установе у вези </w:t>
      </w:r>
      <w:r w:rsidR="003E3109" w:rsidRPr="003E3109">
        <w:rPr>
          <w:rFonts w:ascii="Times New Roman" w:eastAsiaTheme="minorEastAsia" w:hAnsi="Times New Roman" w:cs="Times New Roman"/>
          <w:sz w:val="24"/>
          <w:szCs w:val="24"/>
        </w:rPr>
        <w:t xml:space="preserve">испуњености </w:t>
      </w:r>
      <w:r w:rsidR="003E3109" w:rsidRPr="003E3109">
        <w:rPr>
          <w:rFonts w:ascii="Times New Roman" w:hAnsi="Times New Roman" w:cs="Times New Roman"/>
          <w:sz w:val="24"/>
          <w:szCs w:val="24"/>
        </w:rPr>
        <w:t xml:space="preserve">прописаних услова, за сврху лечења пацијента, </w:t>
      </w:r>
      <w:r w:rsidR="003E3109" w:rsidRPr="003E3109">
        <w:rPr>
          <w:rFonts w:ascii="Times New Roman" w:hAnsi="Times New Roman" w:cs="Times New Roman"/>
          <w:b/>
          <w:sz w:val="24"/>
          <w:szCs w:val="24"/>
        </w:rPr>
        <w:t>у погледу примања трансфузије крви или компонената крви</w:t>
      </w:r>
      <w:r w:rsidR="003E3109" w:rsidRPr="003E31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3109" w:rsidRPr="003E3109">
        <w:rPr>
          <w:rFonts w:ascii="Times New Roman" w:hAnsi="Times New Roman" w:cs="Times New Roman"/>
          <w:sz w:val="24"/>
          <w:szCs w:val="24"/>
        </w:rPr>
        <w:t>у</w:t>
      </w:r>
      <w:r w:rsidR="003E3109">
        <w:rPr>
          <w:rFonts w:ascii="Times New Roman" w:hAnsi="Times New Roman" w:cs="Times New Roman"/>
          <w:spacing w:val="40"/>
          <w:sz w:val="24"/>
          <w:szCs w:val="24"/>
          <w:lang w:val="sr-Cyrl-RS"/>
        </w:rPr>
        <w:t xml:space="preserve"> з</w:t>
      </w:r>
      <w:r w:rsidR="003E3109" w:rsidRPr="003E3109">
        <w:rPr>
          <w:rFonts w:ascii="Times New Roman" w:hAnsi="Times New Roman" w:cs="Times New Roman"/>
          <w:sz w:val="24"/>
          <w:szCs w:val="24"/>
        </w:rPr>
        <w:t>дравственим установама</w:t>
      </w:r>
      <w:r w:rsidR="003E3109" w:rsidRPr="003E31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3E3109" w:rsidRPr="003E3109">
        <w:rPr>
          <w:rFonts w:ascii="Times New Roman" w:hAnsi="Times New Roman" w:cs="Times New Roman"/>
          <w:sz w:val="24"/>
          <w:szCs w:val="24"/>
        </w:rPr>
        <w:t>у јавној</w:t>
      </w:r>
      <w:r w:rsidR="003E3109" w:rsidRPr="003E31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3E3109" w:rsidRPr="003E3109">
        <w:rPr>
          <w:rFonts w:ascii="Times New Roman" w:hAnsi="Times New Roman" w:cs="Times New Roman"/>
          <w:spacing w:val="27"/>
          <w:sz w:val="24"/>
          <w:szCs w:val="24"/>
          <w:lang w:val="sr-Cyrl-RS"/>
        </w:rPr>
        <w:t xml:space="preserve">и приватној </w:t>
      </w:r>
      <w:r w:rsidR="003E3109" w:rsidRPr="003E3109">
        <w:rPr>
          <w:rFonts w:ascii="Times New Roman" w:hAnsi="Times New Roman" w:cs="Times New Roman"/>
          <w:sz w:val="24"/>
          <w:szCs w:val="24"/>
        </w:rPr>
        <w:t>својини</w:t>
      </w:r>
      <w:r w:rsidR="003E3109" w:rsidRPr="003E310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2571" w:rsidTr="00133CB8">
        <w:tc>
          <w:tcPr>
            <w:tcW w:w="2337" w:type="dxa"/>
            <w:shd w:val="clear" w:color="auto" w:fill="D9ACF2"/>
          </w:tcPr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Редован надзор</w:t>
            </w:r>
          </w:p>
        </w:tc>
        <w:tc>
          <w:tcPr>
            <w:tcW w:w="2337" w:type="dxa"/>
            <w:shd w:val="clear" w:color="auto" w:fill="D9ACF2"/>
          </w:tcPr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јавној својини</w:t>
            </w:r>
          </w:p>
        </w:tc>
        <w:tc>
          <w:tcPr>
            <w:tcW w:w="2338" w:type="dxa"/>
            <w:shd w:val="clear" w:color="auto" w:fill="D9ACF2"/>
          </w:tcPr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приватној својини</w:t>
            </w:r>
          </w:p>
        </w:tc>
        <w:tc>
          <w:tcPr>
            <w:tcW w:w="2338" w:type="dxa"/>
            <w:shd w:val="clear" w:color="auto" w:fill="D9ACF2"/>
          </w:tcPr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D02571" w:rsidTr="00133CB8">
        <w:tc>
          <w:tcPr>
            <w:tcW w:w="2337" w:type="dxa"/>
            <w:shd w:val="clear" w:color="auto" w:fill="E7E6E6" w:themeFill="background2"/>
          </w:tcPr>
          <w:p w:rsidR="00D02571" w:rsidRPr="00867A6A" w:rsidRDefault="00D02571" w:rsidP="003E3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3E3109">
              <w:rPr>
                <w:rFonts w:ascii="Times New Roman" w:hAnsi="Times New Roman" w:cs="Times New Roman"/>
                <w:b/>
                <w:sz w:val="24"/>
                <w:szCs w:val="24"/>
              </w:rPr>
              <w:t>трансфузиј</w:t>
            </w:r>
            <w:r w:rsidR="003E310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="003E3109" w:rsidRPr="003E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крви или компонената крви</w:t>
            </w:r>
          </w:p>
        </w:tc>
        <w:tc>
          <w:tcPr>
            <w:tcW w:w="2337" w:type="dxa"/>
          </w:tcPr>
          <w:p w:rsidR="003E3109" w:rsidRDefault="003E3109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338" w:type="dxa"/>
          </w:tcPr>
          <w:p w:rsidR="003E3109" w:rsidRDefault="003E3109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3E3109" w:rsidRDefault="003E3109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02571" w:rsidRDefault="00D02571" w:rsidP="00133C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</w:tbl>
    <w:p w:rsidR="00D02571" w:rsidRDefault="00D02571" w:rsidP="000C44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1D8" w:rsidRDefault="0003006B" w:rsidP="0003006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2470E">
        <w:rPr>
          <w:rFonts w:ascii="Times New Roman" w:hAnsi="Times New Roman" w:cs="Times New Roman"/>
          <w:sz w:val="24"/>
          <w:szCs w:val="24"/>
          <w:lang w:val="sr-Cyrl-RS"/>
        </w:rPr>
        <w:t xml:space="preserve">звршено је </w:t>
      </w:r>
      <w:r w:rsidR="0022470E" w:rsidRPr="000C44CD">
        <w:rPr>
          <w:rFonts w:ascii="Times New Roman" w:hAnsi="Times New Roman" w:cs="Times New Roman"/>
          <w:b/>
          <w:sz w:val="24"/>
          <w:szCs w:val="24"/>
          <w:lang w:val="sr-Cyrl-RS"/>
        </w:rPr>
        <w:t>шест</w:t>
      </w:r>
      <w:r w:rsidR="0022470E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контролних</w:t>
      </w:r>
      <w:r w:rsidR="0022470E" w:rsidRPr="00EB0D0C">
        <w:rPr>
          <w:rFonts w:ascii="Times New Roman" w:hAnsi="Times New Roman" w:cs="Times New Roman"/>
          <w:sz w:val="24"/>
          <w:szCs w:val="24"/>
          <w:lang w:val="sr-Cyrl-RS"/>
        </w:rPr>
        <w:t xml:space="preserve"> инспекцијских надзора </w:t>
      </w:r>
      <w:r w:rsidR="0022470E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Pr="003E3109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3E3109">
        <w:rPr>
          <w:rFonts w:ascii="Times New Roman" w:hAnsi="Times New Roman" w:cs="Times New Roman"/>
          <w:sz w:val="24"/>
          <w:szCs w:val="24"/>
        </w:rPr>
        <w:t xml:space="preserve">погледу поступања здравствене установе у вези </w:t>
      </w:r>
      <w:r w:rsidRPr="003E3109">
        <w:rPr>
          <w:rFonts w:ascii="Times New Roman" w:eastAsiaTheme="minorEastAsia" w:hAnsi="Times New Roman" w:cs="Times New Roman"/>
          <w:sz w:val="24"/>
          <w:szCs w:val="24"/>
        </w:rPr>
        <w:t xml:space="preserve">испуњености </w:t>
      </w:r>
      <w:r w:rsidRPr="003E3109">
        <w:rPr>
          <w:rFonts w:ascii="Times New Roman" w:hAnsi="Times New Roman" w:cs="Times New Roman"/>
          <w:sz w:val="24"/>
          <w:szCs w:val="24"/>
        </w:rPr>
        <w:t xml:space="preserve">прописаних услова, за сврху лечења пацијента, </w:t>
      </w:r>
      <w:r w:rsidRPr="003E3109">
        <w:rPr>
          <w:rFonts w:ascii="Times New Roman" w:hAnsi="Times New Roman" w:cs="Times New Roman"/>
          <w:b/>
          <w:sz w:val="24"/>
          <w:szCs w:val="24"/>
        </w:rPr>
        <w:t>у погледу примања трансфузије крви или компонената крви</w:t>
      </w:r>
      <w:r w:rsidRPr="003E31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E31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40"/>
          <w:sz w:val="24"/>
          <w:szCs w:val="24"/>
          <w:lang w:val="sr-Cyrl-RS"/>
        </w:rPr>
        <w:t xml:space="preserve"> з</w:t>
      </w:r>
      <w:r w:rsidRPr="003E3109">
        <w:rPr>
          <w:rFonts w:ascii="Times New Roman" w:hAnsi="Times New Roman" w:cs="Times New Roman"/>
          <w:sz w:val="24"/>
          <w:szCs w:val="24"/>
        </w:rPr>
        <w:t>дравственим установама</w:t>
      </w:r>
      <w:r w:rsidRPr="003E310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E3109">
        <w:rPr>
          <w:rFonts w:ascii="Times New Roman" w:hAnsi="Times New Roman" w:cs="Times New Roman"/>
          <w:sz w:val="24"/>
          <w:szCs w:val="24"/>
        </w:rPr>
        <w:t>у јавној</w:t>
      </w:r>
      <w:r w:rsidRPr="003E310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E3109">
        <w:rPr>
          <w:rFonts w:ascii="Times New Roman" w:hAnsi="Times New Roman" w:cs="Times New Roman"/>
          <w:spacing w:val="27"/>
          <w:sz w:val="24"/>
          <w:szCs w:val="24"/>
          <w:lang w:val="sr-Cyrl-RS"/>
        </w:rPr>
        <w:t xml:space="preserve">и приватној </w:t>
      </w:r>
      <w:r w:rsidRPr="003E3109">
        <w:rPr>
          <w:rFonts w:ascii="Times New Roman" w:hAnsi="Times New Roman" w:cs="Times New Roman"/>
          <w:sz w:val="24"/>
          <w:szCs w:val="24"/>
        </w:rPr>
        <w:t>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006B" w:rsidRDefault="0003006B" w:rsidP="0003006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0CF7" w:rsidTr="00A53892">
        <w:tc>
          <w:tcPr>
            <w:tcW w:w="2337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Контролни надзор</w:t>
            </w:r>
          </w:p>
        </w:tc>
        <w:tc>
          <w:tcPr>
            <w:tcW w:w="2337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јавној својини</w:t>
            </w:r>
          </w:p>
        </w:tc>
        <w:tc>
          <w:tcPr>
            <w:tcW w:w="2338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приватној својини</w:t>
            </w:r>
          </w:p>
        </w:tc>
        <w:tc>
          <w:tcPr>
            <w:tcW w:w="2338" w:type="dxa"/>
            <w:shd w:val="clear" w:color="auto" w:fill="D9ACF2"/>
          </w:tcPr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8C0CF7" w:rsidTr="00A53892">
        <w:tc>
          <w:tcPr>
            <w:tcW w:w="2337" w:type="dxa"/>
            <w:shd w:val="clear" w:color="auto" w:fill="E7E6E6" w:themeFill="background2"/>
          </w:tcPr>
          <w:p w:rsidR="008C0CF7" w:rsidRPr="00867A6A" w:rsidRDefault="0003006B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трансфузиј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3E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крви или компонената крви</w:t>
            </w:r>
          </w:p>
        </w:tc>
        <w:tc>
          <w:tcPr>
            <w:tcW w:w="2337" w:type="dxa"/>
          </w:tcPr>
          <w:p w:rsidR="0003006B" w:rsidRDefault="0003006B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C0CF7" w:rsidRDefault="0003006B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338" w:type="dxa"/>
          </w:tcPr>
          <w:p w:rsidR="0003006B" w:rsidRDefault="0003006B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C0CF7" w:rsidRDefault="008C0CF7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03006B" w:rsidRDefault="0003006B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C0CF7" w:rsidRDefault="0003006B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</w:tbl>
    <w:p w:rsidR="00004C6A" w:rsidRDefault="00004C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720D" w:rsidRPr="006D720D" w:rsidRDefault="006D720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D720D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Канцеларијски инспекцијски надзор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извршен из области БМПО</w:t>
      </w:r>
      <w:r w:rsidR="008454B9">
        <w:rPr>
          <w:rFonts w:ascii="Times New Roman" w:hAnsi="Times New Roman" w:cs="Times New Roman"/>
          <w:sz w:val="24"/>
          <w:szCs w:val="24"/>
          <w:lang w:val="sr-Cyrl-RS"/>
        </w:rPr>
        <w:t xml:space="preserve"> и ББК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везано за здравствену установу у приватној својини.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5214" w:rsidTr="00C733D9">
        <w:tc>
          <w:tcPr>
            <w:tcW w:w="2337" w:type="dxa"/>
            <w:shd w:val="clear" w:color="auto" w:fill="D9ACF2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Канцеларијски надзор</w:t>
            </w:r>
          </w:p>
        </w:tc>
        <w:tc>
          <w:tcPr>
            <w:tcW w:w="2337" w:type="dxa"/>
            <w:shd w:val="clear" w:color="auto" w:fill="D9ACF2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јавној својини</w:t>
            </w:r>
          </w:p>
        </w:tc>
        <w:tc>
          <w:tcPr>
            <w:tcW w:w="2338" w:type="dxa"/>
            <w:shd w:val="clear" w:color="auto" w:fill="D9ACF2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Здравствене установе у приватној својини</w:t>
            </w:r>
          </w:p>
        </w:tc>
        <w:tc>
          <w:tcPr>
            <w:tcW w:w="2338" w:type="dxa"/>
            <w:shd w:val="clear" w:color="auto" w:fill="D9ACF2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</w:tr>
      <w:tr w:rsidR="00FA5214" w:rsidTr="00C733D9">
        <w:tc>
          <w:tcPr>
            <w:tcW w:w="2337" w:type="dxa"/>
            <w:shd w:val="clear" w:color="auto" w:fill="E7E6E6" w:themeFill="background2"/>
          </w:tcPr>
          <w:p w:rsidR="00FA5214" w:rsidRPr="00867A6A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ББК</w:t>
            </w:r>
          </w:p>
        </w:tc>
        <w:tc>
          <w:tcPr>
            <w:tcW w:w="2337" w:type="dxa"/>
          </w:tcPr>
          <w:p w:rsidR="00FA5214" w:rsidRDefault="008454B9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38" w:type="dxa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FA5214" w:rsidRDefault="008454B9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FA5214" w:rsidTr="00C733D9">
        <w:tc>
          <w:tcPr>
            <w:tcW w:w="2337" w:type="dxa"/>
            <w:shd w:val="clear" w:color="auto" w:fill="E7E6E6" w:themeFill="background2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БМПО</w:t>
            </w:r>
          </w:p>
        </w:tc>
        <w:tc>
          <w:tcPr>
            <w:tcW w:w="2337" w:type="dxa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338" w:type="dxa"/>
          </w:tcPr>
          <w:p w:rsidR="00FA5214" w:rsidRDefault="008454B9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38" w:type="dxa"/>
          </w:tcPr>
          <w:p w:rsidR="00FA5214" w:rsidRDefault="008454B9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</w:tr>
      <w:tr w:rsidR="00FA5214" w:rsidTr="00C733D9">
        <w:tc>
          <w:tcPr>
            <w:tcW w:w="2337" w:type="dxa"/>
            <w:shd w:val="clear" w:color="auto" w:fill="E7E6E6" w:themeFill="background2"/>
          </w:tcPr>
          <w:p w:rsidR="00FA5214" w:rsidRDefault="00FA5214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2337" w:type="dxa"/>
          </w:tcPr>
          <w:p w:rsidR="00FA5214" w:rsidRDefault="008454B9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338" w:type="dxa"/>
          </w:tcPr>
          <w:p w:rsidR="00FA5214" w:rsidRDefault="008454B9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338" w:type="dxa"/>
            <w:shd w:val="clear" w:color="auto" w:fill="E7E6E6" w:themeFill="background2"/>
          </w:tcPr>
          <w:p w:rsidR="00FA5214" w:rsidRDefault="008454B9" w:rsidP="00C733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5</w:t>
            </w:r>
          </w:p>
        </w:tc>
      </w:tr>
    </w:tbl>
    <w:p w:rsidR="00004C6A" w:rsidRDefault="00004C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4C6A" w:rsidRDefault="00004C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94B80" w:rsidRPr="00794B80" w:rsidRDefault="00507DA0" w:rsidP="00507DA0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</w:rPr>
        <w:lastRenderedPageBreak/>
        <w:t xml:space="preserve">6. </w:t>
      </w:r>
      <w:r w:rsidR="00794B80">
        <w:rPr>
          <w:rFonts w:ascii="Times New Roman" w:hAnsi="Times New Roman" w:cs="Times New Roman"/>
          <w:b/>
          <w:i/>
          <w:color w:val="7030A0"/>
          <w:sz w:val="32"/>
          <w:szCs w:val="32"/>
          <w:lang w:val="sr-Cyrl-RS"/>
        </w:rPr>
        <w:t>ЗАКЉУЧАК</w:t>
      </w:r>
    </w:p>
    <w:p w:rsidR="00C733D9" w:rsidRDefault="008E5F83" w:rsidP="008E5F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E5F83">
        <w:rPr>
          <w:rFonts w:ascii="Times New Roman" w:hAnsi="Times New Roman" w:cs="Times New Roman"/>
          <w:sz w:val="24"/>
          <w:szCs w:val="24"/>
        </w:rPr>
        <w:t>Након презентовања података о анализ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обима и садржаја рада у 202</w:t>
      </w:r>
      <w:r w:rsidR="005E5AD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E5F83">
        <w:rPr>
          <w:rFonts w:ascii="Times New Roman" w:hAnsi="Times New Roman" w:cs="Times New Roman"/>
          <w:sz w:val="24"/>
          <w:szCs w:val="24"/>
        </w:rPr>
        <w:t xml:space="preserve">. </w:t>
      </w:r>
      <w:r w:rsidR="00F90655">
        <w:rPr>
          <w:rFonts w:ascii="Times New Roman" w:hAnsi="Times New Roman" w:cs="Times New Roman"/>
          <w:sz w:val="24"/>
          <w:szCs w:val="24"/>
        </w:rPr>
        <w:t>г</w:t>
      </w:r>
      <w:r w:rsidRPr="008E5F83">
        <w:rPr>
          <w:rFonts w:ascii="Times New Roman" w:hAnsi="Times New Roman" w:cs="Times New Roman"/>
          <w:sz w:val="24"/>
          <w:szCs w:val="24"/>
        </w:rPr>
        <w:t>одини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 и</w:t>
      </w:r>
      <w:r w:rsidRPr="008E5F83">
        <w:rPr>
          <w:rFonts w:ascii="Times New Roman" w:hAnsi="Times New Roman" w:cs="Times New Roman"/>
          <w:sz w:val="24"/>
          <w:szCs w:val="24"/>
        </w:rPr>
        <w:t xml:space="preserve"> ресурсима инспекције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E5F83">
        <w:rPr>
          <w:rFonts w:ascii="Times New Roman" w:hAnsi="Times New Roman" w:cs="Times New Roman"/>
          <w:sz w:val="24"/>
          <w:szCs w:val="24"/>
        </w:rPr>
        <w:t xml:space="preserve">могу се извести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Pr="008E5F83">
        <w:rPr>
          <w:rFonts w:ascii="Times New Roman" w:hAnsi="Times New Roman" w:cs="Times New Roman"/>
          <w:sz w:val="24"/>
          <w:szCs w:val="24"/>
        </w:rPr>
        <w:t xml:space="preserve"> закључц</w:t>
      </w:r>
      <w:r>
        <w:rPr>
          <w:rFonts w:ascii="Times New Roman" w:hAnsi="Times New Roman" w:cs="Times New Roman"/>
          <w:sz w:val="24"/>
          <w:szCs w:val="24"/>
          <w:lang w:val="sr-Cyrl-RS"/>
        </w:rPr>
        <w:t>и:</w:t>
      </w:r>
    </w:p>
    <w:p w:rsidR="008D45C4" w:rsidRPr="0096028C" w:rsidRDefault="008D45C4" w:rsidP="008D45C4">
      <w:pPr>
        <w:pStyle w:val="ListParagraph"/>
        <w:numPr>
          <w:ilvl w:val="0"/>
          <w:numId w:val="1"/>
        </w:numPr>
        <w:tabs>
          <w:tab w:val="left" w:pos="720"/>
        </w:tabs>
        <w:rPr>
          <w:lang w:val="sr-Cyrl-RS"/>
        </w:rPr>
      </w:pPr>
      <w:r w:rsidRPr="0096028C">
        <w:t xml:space="preserve">У </w:t>
      </w:r>
      <w:r w:rsidRPr="0096028C">
        <w:rPr>
          <w:lang w:val="ru-RU"/>
        </w:rPr>
        <w:t>Групи за инспекцијски надзор у области биомедицине</w:t>
      </w:r>
      <w:r>
        <w:t xml:space="preserve"> су</w:t>
      </w:r>
      <w:r w:rsidRPr="0096028C">
        <w:t>, од укупно 4 систематизован</w:t>
      </w:r>
      <w:r>
        <w:rPr>
          <w:lang w:val="sr-Cyrl-RS"/>
        </w:rPr>
        <w:t>их</w:t>
      </w:r>
      <w:r>
        <w:t xml:space="preserve"> радних</w:t>
      </w:r>
      <w:r w:rsidRPr="0096028C">
        <w:t xml:space="preserve"> места, на послове инспе</w:t>
      </w:r>
      <w:r>
        <w:t>ктора за биомедицину распоређена</w:t>
      </w:r>
      <w:r w:rsidRPr="0096028C">
        <w:t xml:space="preserve"> </w:t>
      </w:r>
      <w:r w:rsidRPr="0096028C">
        <w:rPr>
          <w:b/>
          <w:lang w:val="sr-Cyrl-RS"/>
        </w:rPr>
        <w:t>3</w:t>
      </w:r>
      <w:r w:rsidRPr="0096028C">
        <w:rPr>
          <w:b/>
        </w:rPr>
        <w:t xml:space="preserve"> </w:t>
      </w:r>
      <w:r w:rsidRPr="0096028C">
        <w:t>државна службеника</w:t>
      </w:r>
      <w:r>
        <w:rPr>
          <w:lang w:val="sr-Cyrl-RS"/>
        </w:rPr>
        <w:t xml:space="preserve">, за период јануар – јул 2024.године. </w:t>
      </w:r>
      <w:r w:rsidR="00D323A4">
        <w:rPr>
          <w:lang w:val="sr-Cyrl-RS"/>
        </w:rPr>
        <w:t>За п</w:t>
      </w:r>
      <w:r>
        <w:rPr>
          <w:lang w:val="sr-Cyrl-RS"/>
        </w:rPr>
        <w:t xml:space="preserve">ериод јул – децембар 2024.године, послове инспектора за биомедицину </w:t>
      </w:r>
      <w:r w:rsidR="00D323A4">
        <w:rPr>
          <w:lang w:val="sr-Cyrl-RS"/>
        </w:rPr>
        <w:t xml:space="preserve">је </w:t>
      </w:r>
      <w:r>
        <w:rPr>
          <w:lang w:val="sr-Cyrl-RS"/>
        </w:rPr>
        <w:t>обавља</w:t>
      </w:r>
      <w:r w:rsidR="00D323A4">
        <w:rPr>
          <w:lang w:val="sr-Cyrl-RS"/>
        </w:rPr>
        <w:t>ло</w:t>
      </w:r>
      <w:r>
        <w:rPr>
          <w:lang w:val="sr-Cyrl-RS"/>
        </w:rPr>
        <w:t xml:space="preserve"> једно лице по налогу министра здравља;</w:t>
      </w:r>
    </w:p>
    <w:p w:rsidR="00F90655" w:rsidRDefault="008D45C4" w:rsidP="00F9065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упркос недовољном броју инспектора, </w:t>
      </w:r>
      <w:r w:rsidR="00F90655" w:rsidRPr="00F90655">
        <w:t xml:space="preserve">инспекцијски надзори </w:t>
      </w:r>
      <w:r w:rsidR="00F90655">
        <w:rPr>
          <w:lang w:val="sr-Cyrl-RS"/>
        </w:rPr>
        <w:t xml:space="preserve">и службено саветодавне посете </w:t>
      </w:r>
      <w:r w:rsidR="00F90655">
        <w:t>су вршени</w:t>
      </w:r>
      <w:r w:rsidR="00F90655" w:rsidRPr="00F90655">
        <w:t xml:space="preserve"> по установљеним процедурама и прописаној методологији рада, били су </w:t>
      </w:r>
      <w:r w:rsidR="00BA56EA" w:rsidRPr="00F90655">
        <w:t xml:space="preserve">детаљни </w:t>
      </w:r>
      <w:r w:rsidR="00BA56EA">
        <w:rPr>
          <w:lang w:val="sr-Cyrl-RS"/>
        </w:rPr>
        <w:t xml:space="preserve">и </w:t>
      </w:r>
      <w:r w:rsidR="00BA56EA">
        <w:t xml:space="preserve">свеобухватни, у циљу потпуног </w:t>
      </w:r>
      <w:r w:rsidR="00F90655" w:rsidRPr="00F90655">
        <w:t>и непристрасног утврђивања чињеничног стања</w:t>
      </w:r>
      <w:r w:rsidR="00F90655">
        <w:rPr>
          <w:lang w:val="sr-Cyrl-RS"/>
        </w:rPr>
        <w:t>;</w:t>
      </w:r>
    </w:p>
    <w:p w:rsidR="009C39B3" w:rsidRPr="009C39B3" w:rsidRDefault="009C39B3" w:rsidP="009C39B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донешено шест прекршајних пријава</w:t>
      </w:r>
      <w:r w:rsidR="006E645D">
        <w:rPr>
          <w:lang w:val="sr-Cyrl-RS"/>
        </w:rPr>
        <w:t xml:space="preserve"> и шеснаест решења о отклањању недостатака</w:t>
      </w:r>
      <w:bookmarkStart w:id="2" w:name="_GoBack"/>
      <w:bookmarkEnd w:id="2"/>
      <w:r>
        <w:rPr>
          <w:lang w:val="sr-Cyrl-RS"/>
        </w:rPr>
        <w:t>;</w:t>
      </w:r>
    </w:p>
    <w:p w:rsidR="00F90655" w:rsidRPr="0039409C" w:rsidRDefault="0014000C" w:rsidP="00F90655">
      <w:pPr>
        <w:pStyle w:val="ListParagraph"/>
        <w:numPr>
          <w:ilvl w:val="0"/>
          <w:numId w:val="1"/>
        </w:numPr>
        <w:rPr>
          <w:lang w:val="sr-Cyrl-RS"/>
        </w:rPr>
      </w:pPr>
      <w:r w:rsidRPr="00F90655">
        <w:t>у складу са законом</w:t>
      </w:r>
      <w:r>
        <w:rPr>
          <w:lang w:val="sr-Cyrl-RS"/>
        </w:rPr>
        <w:t>,</w:t>
      </w:r>
      <w:r w:rsidRPr="00F90655">
        <w:t xml:space="preserve"> </w:t>
      </w:r>
      <w:r w:rsidR="00F90655" w:rsidRPr="00F90655">
        <w:t>првостепени управни поступак</w:t>
      </w:r>
      <w:r w:rsidR="00023220">
        <w:rPr>
          <w:lang w:val="sr-Cyrl-RS"/>
        </w:rPr>
        <w:t>,</w:t>
      </w:r>
      <w:r w:rsidR="00F90655" w:rsidRPr="00F90655">
        <w:t xml:space="preserve"> </w:t>
      </w:r>
      <w:r w:rsidR="003A7BC6" w:rsidRPr="00F90655">
        <w:t xml:space="preserve">завршаван </w:t>
      </w:r>
      <w:r w:rsidR="003A7BC6">
        <w:rPr>
          <w:lang w:val="sr-Cyrl-RS"/>
        </w:rPr>
        <w:t xml:space="preserve">је </w:t>
      </w:r>
      <w:r w:rsidR="00023220" w:rsidRPr="00F90655">
        <w:t>у најкраћем могућем року</w:t>
      </w:r>
      <w:r w:rsidR="00F90655">
        <w:rPr>
          <w:lang w:val="sr-Cyrl-RS"/>
        </w:rPr>
        <w:t>;</w:t>
      </w:r>
      <w:r w:rsidR="00F90655" w:rsidRPr="00F90655">
        <w:t xml:space="preserve"> </w:t>
      </w:r>
    </w:p>
    <w:p w:rsidR="00F90655" w:rsidRPr="00BE7979" w:rsidRDefault="00F90655" w:rsidP="00F9065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непостојање</w:t>
      </w:r>
      <w:r>
        <w:t xml:space="preserve"> службених </w:t>
      </w:r>
      <w:r w:rsidR="00D323A4">
        <w:rPr>
          <w:lang w:val="sr-Cyrl-RS"/>
        </w:rPr>
        <w:t>возила</w:t>
      </w:r>
      <w:r>
        <w:t xml:space="preserve"> је ограничавајући фактор за </w:t>
      </w:r>
      <w:r w:rsidR="0014000C">
        <w:rPr>
          <w:lang w:val="sr-Cyrl-RS"/>
        </w:rPr>
        <w:t>рад</w:t>
      </w:r>
      <w:r>
        <w:t xml:space="preserve"> инспектора и број </w:t>
      </w:r>
      <w:r w:rsidR="0014000C">
        <w:rPr>
          <w:lang w:val="sr-Cyrl-RS"/>
        </w:rPr>
        <w:t xml:space="preserve">извршених </w:t>
      </w:r>
      <w:r>
        <w:t>теренских инспекцијских надзора, обзир</w:t>
      </w:r>
      <w:r w:rsidR="0014000C">
        <w:rPr>
          <w:lang w:val="sr-Cyrl-RS"/>
        </w:rPr>
        <w:t>ом на</w:t>
      </w:r>
      <w:r>
        <w:t xml:space="preserve"> величину територије под надзором </w:t>
      </w:r>
      <w:r>
        <w:rPr>
          <w:lang w:val="sr-Cyrl-RS"/>
        </w:rPr>
        <w:t>(цела Република Србија);</w:t>
      </w:r>
    </w:p>
    <w:p w:rsidR="000B5591" w:rsidRPr="000B5591" w:rsidRDefault="000B5591" w:rsidP="008E5F83">
      <w:pPr>
        <w:pStyle w:val="ListParagraph"/>
        <w:numPr>
          <w:ilvl w:val="0"/>
          <w:numId w:val="1"/>
        </w:numPr>
        <w:rPr>
          <w:lang w:val="sr-Cyrl-RS"/>
        </w:rPr>
      </w:pPr>
      <w:r>
        <w:t xml:space="preserve">рачунарска опрема није адекватна за потребе обављања послова инспектора </w:t>
      </w:r>
      <w:r>
        <w:rPr>
          <w:lang w:val="sr-Cyrl-RS"/>
        </w:rPr>
        <w:t xml:space="preserve">за биомедицину </w:t>
      </w:r>
      <w:r>
        <w:t>и увођење е</w:t>
      </w:r>
      <w:r w:rsidR="00C17B29">
        <w:rPr>
          <w:lang w:val="sr-Cyrl-RS"/>
        </w:rPr>
        <w:t>-</w:t>
      </w:r>
      <w:r>
        <w:t>Управе</w:t>
      </w:r>
      <w:r w:rsidR="00C17B29">
        <w:rPr>
          <w:lang w:val="sr-Cyrl-RS"/>
        </w:rPr>
        <w:t xml:space="preserve"> и е-</w:t>
      </w:r>
      <w:r w:rsidR="00BE7979">
        <w:rPr>
          <w:lang w:val="sr-Cyrl-RS"/>
        </w:rPr>
        <w:t>И</w:t>
      </w:r>
      <w:r>
        <w:rPr>
          <w:lang w:val="sr-Cyrl-RS"/>
        </w:rPr>
        <w:t>нспектора;</w:t>
      </w:r>
    </w:p>
    <w:p w:rsidR="008E5F83" w:rsidRDefault="000B5591" w:rsidP="008E5F83">
      <w:pPr>
        <w:pStyle w:val="ListParagraph"/>
        <w:numPr>
          <w:ilvl w:val="0"/>
          <w:numId w:val="1"/>
        </w:numPr>
        <w:rPr>
          <w:lang w:val="sr-Cyrl-RS"/>
        </w:rPr>
      </w:pPr>
      <w:r>
        <w:t xml:space="preserve">недостају </w:t>
      </w:r>
      <w:r w:rsidR="00C17B29">
        <w:rPr>
          <w:lang w:val="sr-Cyrl-RS"/>
        </w:rPr>
        <w:t xml:space="preserve">картице и </w:t>
      </w:r>
      <w:r>
        <w:t>апарати службених мобилних телефон</w:t>
      </w:r>
      <w:r w:rsidR="00C17B29">
        <w:rPr>
          <w:lang w:val="sr-Cyrl-RS"/>
        </w:rPr>
        <w:t>а;</w:t>
      </w:r>
    </w:p>
    <w:p w:rsidR="00F90655" w:rsidRDefault="00F90655" w:rsidP="00F90655">
      <w:pPr>
        <w:rPr>
          <w:lang w:val="sr-Cyrl-RS"/>
        </w:rPr>
      </w:pPr>
    </w:p>
    <w:p w:rsidR="00EB7E51" w:rsidRDefault="00D323A4" w:rsidP="004E25C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ако</w:t>
      </w:r>
      <w:r w:rsidR="00EB7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B7E51">
        <w:rPr>
          <w:rFonts w:ascii="Times New Roman" w:hAnsi="Times New Roman" w:cs="Times New Roman"/>
          <w:sz w:val="24"/>
          <w:szCs w:val="24"/>
          <w:lang w:val="sr-Cyrl-RS"/>
        </w:rPr>
        <w:t xml:space="preserve">Инспекција за област биомедицине </w:t>
      </w:r>
      <w:r w:rsidR="004E25CD">
        <w:rPr>
          <w:rFonts w:ascii="Times New Roman" w:hAnsi="Times New Roman" w:cs="Times New Roman"/>
          <w:sz w:val="24"/>
          <w:szCs w:val="24"/>
          <w:lang w:val="sr-Cyrl-RS"/>
        </w:rPr>
        <w:t xml:space="preserve">у процесу </w:t>
      </w:r>
      <w:r w:rsidR="00E95397">
        <w:rPr>
          <w:rFonts w:ascii="Times New Roman" w:hAnsi="Times New Roman" w:cs="Times New Roman"/>
          <w:sz w:val="24"/>
          <w:szCs w:val="24"/>
          <w:lang w:val="sr-Cyrl-RS"/>
        </w:rPr>
        <w:t>формирања</w:t>
      </w:r>
      <w:r w:rsidR="004E25CD">
        <w:rPr>
          <w:rFonts w:ascii="Times New Roman" w:hAnsi="Times New Roman" w:cs="Times New Roman"/>
          <w:sz w:val="24"/>
          <w:szCs w:val="24"/>
          <w:lang w:val="sr-Cyrl-RS"/>
        </w:rPr>
        <w:t xml:space="preserve">, имала је посебне изазове </w:t>
      </w:r>
      <w:r w:rsidR="004E25CD" w:rsidRPr="00023220">
        <w:rPr>
          <w:rFonts w:ascii="Times New Roman" w:hAnsi="Times New Roman" w:cs="Times New Roman"/>
          <w:sz w:val="24"/>
          <w:szCs w:val="24"/>
        </w:rPr>
        <w:t xml:space="preserve">у погледу </w:t>
      </w:r>
      <w:r w:rsidR="004E25CD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одређивања и </w:t>
      </w:r>
      <w:r w:rsidR="004E25CD" w:rsidRPr="00023220">
        <w:rPr>
          <w:rFonts w:ascii="Times New Roman" w:hAnsi="Times New Roman" w:cs="Times New Roman"/>
          <w:sz w:val="24"/>
          <w:szCs w:val="24"/>
        </w:rPr>
        <w:t xml:space="preserve">прилагођавања </w:t>
      </w:r>
      <w:r w:rsidR="00224167">
        <w:rPr>
          <w:rFonts w:ascii="Times New Roman" w:hAnsi="Times New Roman" w:cs="Times New Roman"/>
          <w:sz w:val="24"/>
          <w:szCs w:val="24"/>
        </w:rPr>
        <w:t>облицима и начину</w:t>
      </w:r>
      <w:r w:rsidR="004E25CD" w:rsidRPr="00023220">
        <w:rPr>
          <w:rFonts w:ascii="Times New Roman" w:hAnsi="Times New Roman" w:cs="Times New Roman"/>
          <w:sz w:val="24"/>
          <w:szCs w:val="24"/>
        </w:rPr>
        <w:t xml:space="preserve"> рада, обавезама и пословима</w:t>
      </w:r>
      <w:r w:rsidR="004E25CD">
        <w:rPr>
          <w:rFonts w:ascii="Times New Roman" w:hAnsi="Times New Roman" w:cs="Times New Roman"/>
          <w:sz w:val="24"/>
          <w:szCs w:val="24"/>
          <w:lang w:val="sr-Cyrl-RS"/>
        </w:rPr>
        <w:t xml:space="preserve">, који су захтевали неку врсту </w:t>
      </w:r>
      <w:r w:rsidR="004E25CD" w:rsidRPr="00023220">
        <w:rPr>
          <w:rFonts w:ascii="Times New Roman" w:hAnsi="Times New Roman" w:cs="Times New Roman"/>
          <w:sz w:val="24"/>
          <w:szCs w:val="24"/>
        </w:rPr>
        <w:t>осмишљавањ</w:t>
      </w:r>
      <w:r w:rsidR="00632A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241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5CD" w:rsidRPr="00023220">
        <w:rPr>
          <w:rFonts w:ascii="Times New Roman" w:hAnsi="Times New Roman" w:cs="Times New Roman"/>
          <w:sz w:val="24"/>
          <w:szCs w:val="24"/>
        </w:rPr>
        <w:t>начина планирања, извештавања и анализе постигнутог</w:t>
      </w:r>
      <w:r w:rsidR="008F2B40">
        <w:rPr>
          <w:rFonts w:ascii="Times New Roman" w:hAnsi="Times New Roman" w:cs="Times New Roman"/>
          <w:sz w:val="24"/>
          <w:szCs w:val="24"/>
          <w:lang w:val="sr-Cyrl-RS"/>
        </w:rPr>
        <w:t xml:space="preserve">, може </w:t>
      </w:r>
      <w:r w:rsidR="00C57E9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8F2B40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констатовати </w:t>
      </w:r>
      <w:r w:rsidR="005A26AE">
        <w:rPr>
          <w:rFonts w:ascii="Times New Roman" w:hAnsi="Times New Roman" w:cs="Times New Roman"/>
          <w:sz w:val="24"/>
          <w:szCs w:val="24"/>
          <w:lang w:val="sr-Cyrl-RS"/>
        </w:rPr>
        <w:t>висок ниво ефикасности и професионалности инспектора.</w:t>
      </w:r>
    </w:p>
    <w:p w:rsidR="00535075" w:rsidRPr="00794B80" w:rsidRDefault="00507DA0" w:rsidP="00535075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i/>
          <w:color w:val="7030A0"/>
          <w:sz w:val="32"/>
          <w:szCs w:val="32"/>
          <w:lang w:val="sr-Cyrl-RS"/>
        </w:rPr>
        <w:t>7</w:t>
      </w:r>
      <w:r w:rsidR="00535075" w:rsidRPr="002C6D0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. </w:t>
      </w:r>
      <w:r w:rsidR="00535075">
        <w:rPr>
          <w:rFonts w:ascii="Times New Roman" w:hAnsi="Times New Roman" w:cs="Times New Roman"/>
          <w:b/>
          <w:i/>
          <w:color w:val="7030A0"/>
          <w:sz w:val="32"/>
          <w:szCs w:val="32"/>
          <w:lang w:val="sr-Cyrl-RS"/>
        </w:rPr>
        <w:t>ПРЕПОРУКЕ</w:t>
      </w:r>
    </w:p>
    <w:p w:rsidR="0070083A" w:rsidRDefault="00535075" w:rsidP="00535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507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70083A">
        <w:rPr>
          <w:rFonts w:ascii="Times New Roman" w:hAnsi="Times New Roman" w:cs="Times New Roman"/>
          <w:sz w:val="24"/>
          <w:szCs w:val="24"/>
          <w:lang w:val="sr-Cyrl-RS"/>
        </w:rPr>
        <w:t xml:space="preserve">Испланирати и спровести стручне едукације инспектора у неком трансплантационом центру </w:t>
      </w:r>
      <w:r w:rsidR="00A55F0A">
        <w:rPr>
          <w:rFonts w:ascii="Times New Roman" w:hAnsi="Times New Roman" w:cs="Times New Roman"/>
          <w:sz w:val="24"/>
          <w:szCs w:val="24"/>
          <w:lang w:val="sr-Cyrl-RS"/>
        </w:rPr>
        <w:t xml:space="preserve">и овлашћеној трансфузијској установи </w:t>
      </w:r>
      <w:r w:rsidR="0070083A">
        <w:rPr>
          <w:rFonts w:ascii="Times New Roman" w:hAnsi="Times New Roman" w:cs="Times New Roman"/>
          <w:sz w:val="24"/>
          <w:szCs w:val="24"/>
          <w:lang w:val="sr-Cyrl-RS"/>
        </w:rPr>
        <w:t>у региону/Европи;</w:t>
      </w:r>
    </w:p>
    <w:p w:rsidR="00535075" w:rsidRPr="00535075" w:rsidRDefault="0070083A" w:rsidP="00535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5F83" w:rsidRPr="00535075">
        <w:rPr>
          <w:rFonts w:ascii="Times New Roman" w:hAnsi="Times New Roman" w:cs="Times New Roman"/>
          <w:sz w:val="24"/>
          <w:szCs w:val="24"/>
        </w:rPr>
        <w:t>Попунити упражњена радна места за инспекторе</w:t>
      </w:r>
      <w:r w:rsidR="00535075" w:rsidRPr="00535075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 </w:t>
      </w:r>
      <w:r w:rsidR="008E5F83" w:rsidRPr="00535075">
        <w:rPr>
          <w:rFonts w:ascii="Times New Roman" w:hAnsi="Times New Roman" w:cs="Times New Roman"/>
          <w:sz w:val="24"/>
          <w:szCs w:val="24"/>
        </w:rPr>
        <w:t>и систематизаци</w:t>
      </w:r>
      <w:r w:rsidR="00535075">
        <w:rPr>
          <w:rFonts w:ascii="Times New Roman" w:hAnsi="Times New Roman" w:cs="Times New Roman"/>
          <w:sz w:val="24"/>
          <w:szCs w:val="24"/>
        </w:rPr>
        <w:t>јом предвидети нова радна места</w:t>
      </w:r>
      <w:r w:rsidR="0053507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5075" w:rsidRPr="00535075" w:rsidRDefault="00535075" w:rsidP="00535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507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5F83" w:rsidRPr="00535075">
        <w:rPr>
          <w:rFonts w:ascii="Times New Roman" w:hAnsi="Times New Roman" w:cs="Times New Roman"/>
          <w:sz w:val="24"/>
          <w:szCs w:val="24"/>
        </w:rPr>
        <w:t xml:space="preserve">Набавити потребну опрему </w:t>
      </w:r>
      <w:r>
        <w:rPr>
          <w:rFonts w:ascii="Times New Roman" w:hAnsi="Times New Roman" w:cs="Times New Roman"/>
          <w:sz w:val="24"/>
          <w:szCs w:val="24"/>
          <w:lang w:val="sr-Cyrl-RS"/>
        </w:rPr>
        <w:t>и службен</w:t>
      </w:r>
      <w:r w:rsidR="00D323A4">
        <w:rPr>
          <w:rFonts w:ascii="Times New Roman" w:hAnsi="Times New Roman" w:cs="Times New Roman"/>
          <w:sz w:val="24"/>
          <w:szCs w:val="24"/>
          <w:lang w:val="sr-Cyrl-RS"/>
        </w:rPr>
        <w:t>а возила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5F83" w:rsidRPr="00535075">
        <w:rPr>
          <w:rFonts w:ascii="Times New Roman" w:hAnsi="Times New Roman" w:cs="Times New Roman"/>
          <w:sz w:val="24"/>
          <w:szCs w:val="24"/>
        </w:rPr>
        <w:t>за рад инспектора</w:t>
      </w:r>
      <w:r w:rsidRPr="00535075">
        <w:rPr>
          <w:rFonts w:ascii="Times New Roman" w:hAnsi="Times New Roman" w:cs="Times New Roman"/>
          <w:sz w:val="24"/>
          <w:szCs w:val="24"/>
          <w:lang w:val="sr-Cyrl-RS"/>
        </w:rPr>
        <w:t xml:space="preserve"> за биомедицину;</w:t>
      </w:r>
    </w:p>
    <w:p w:rsidR="008E5F83" w:rsidRDefault="00535075" w:rsidP="00535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E5F83" w:rsidRPr="00535075">
        <w:rPr>
          <w:rFonts w:ascii="Times New Roman" w:hAnsi="Times New Roman" w:cs="Times New Roman"/>
          <w:sz w:val="24"/>
          <w:szCs w:val="24"/>
        </w:rPr>
        <w:t xml:space="preserve">Организовати и спровести обуку инспектора за 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>у е-И</w:t>
      </w:r>
      <w:r w:rsidR="0070083A">
        <w:rPr>
          <w:rFonts w:ascii="Times New Roman" w:hAnsi="Times New Roman" w:cs="Times New Roman"/>
          <w:sz w:val="24"/>
          <w:szCs w:val="24"/>
          <w:lang w:val="sr-Cyrl-RS"/>
        </w:rPr>
        <w:t>нспектору.</w:t>
      </w:r>
    </w:p>
    <w:p w:rsidR="00590F52" w:rsidRPr="00590F52" w:rsidRDefault="00507DA0" w:rsidP="00F81D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  <w:r w:rsidR="00590F52" w:rsidRPr="00590F5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СПИСАК ПРОПИСА</w:t>
      </w:r>
    </w:p>
    <w:p w:rsidR="00590F52" w:rsidRDefault="00590F52" w:rsidP="00590F52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90F52">
        <w:rPr>
          <w:rFonts w:ascii="Times New Roman" w:hAnsi="Times New Roman" w:cs="Times New Roman"/>
          <w:sz w:val="24"/>
          <w:szCs w:val="24"/>
          <w:lang w:val="sr-Cyrl-CS"/>
        </w:rPr>
        <w:t xml:space="preserve">који се примењују у раду </w:t>
      </w:r>
      <w:r>
        <w:rPr>
          <w:rFonts w:ascii="Times New Roman" w:hAnsi="Times New Roman" w:cs="Times New Roman"/>
          <w:sz w:val="24"/>
          <w:szCs w:val="24"/>
          <w:lang w:val="sr-Cyrl-CS"/>
        </w:rPr>
        <w:t>Групе за инспекцијски надзор у области биомедицине</w:t>
      </w:r>
      <w:r w:rsidR="00734EFB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228B3" w:rsidRPr="00590F52" w:rsidRDefault="00B228B3" w:rsidP="00590F52">
      <w:pPr>
        <w:tabs>
          <w:tab w:val="left" w:pos="1418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28B3" w:rsidRDefault="00B228B3" w:rsidP="00D714CD">
      <w:pPr>
        <w:pStyle w:val="ListParagraph"/>
        <w:numPr>
          <w:ilvl w:val="0"/>
          <w:numId w:val="17"/>
        </w:numPr>
      </w:pPr>
      <w:r w:rsidRPr="00D714CD">
        <w:rPr>
          <w:b/>
        </w:rPr>
        <w:t>Закон о пресађивању људских органа</w:t>
      </w:r>
      <w:r w:rsidRPr="00D714CD">
        <w:t xml:space="preserve"> (</w:t>
      </w:r>
      <w:r w:rsidRPr="00D714CD">
        <w:rPr>
          <w:lang w:val="sr-Cyrl-RS"/>
        </w:rPr>
        <w:t>„</w:t>
      </w:r>
      <w:r w:rsidRPr="00D714CD">
        <w:t>Сл. гласник РС</w:t>
      </w:r>
      <w:r w:rsidRPr="00D714CD">
        <w:rPr>
          <w:lang w:val="sr-Cyrl-RS"/>
        </w:rPr>
        <w:t>“,</w:t>
      </w:r>
      <w:r w:rsidRPr="00D714CD">
        <w:t xml:space="preserve"> бр. 57/18, 111/21 - УС)</w:t>
      </w:r>
    </w:p>
    <w:p w:rsidR="0093334E" w:rsidRPr="00D714CD" w:rsidRDefault="0093334E" w:rsidP="0093334E">
      <w:pPr>
        <w:pStyle w:val="ListParagraph"/>
      </w:pP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1. Правилник о ближим условима и начину спровођења програма укрштене донације бубрега између два или више парова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109/21)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2. Правилник о ближим условима у погледу простора, опреме, кадра и стандарда квалитета у здравственим установама за даривање људских органа, односно здравственим установама за тестирање даваоца и примаоца људск</w:t>
      </w:r>
      <w:r>
        <w:rPr>
          <w:rFonts w:ascii="Times New Roman" w:hAnsi="Times New Roman" w:cs="Times New Roman"/>
          <w:sz w:val="24"/>
          <w:szCs w:val="24"/>
        </w:rPr>
        <w:t>их органа, као и у центрима за пресађивање људских органа</w:t>
      </w:r>
      <w:r w:rsidRPr="00A76B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71/19)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3. Правилник о ближим условима у погледу стручне оспособљености и стручног усавршавања инспектора за биомедицину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109/21)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4. Правилник о медицинским критеријумима, начину и условима за утврђивање смрти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5163B">
        <w:rPr>
          <w:rFonts w:ascii="Times New Roman" w:hAnsi="Times New Roman" w:cs="Times New Roman"/>
          <w:sz w:val="24"/>
          <w:szCs w:val="24"/>
        </w:rPr>
        <w:t>Сл.</w:t>
      </w:r>
      <w:r w:rsidRPr="00A76BBB">
        <w:rPr>
          <w:rFonts w:ascii="Times New Roman" w:hAnsi="Times New Roman" w:cs="Times New Roman"/>
          <w:sz w:val="24"/>
          <w:szCs w:val="24"/>
        </w:rPr>
        <w:t xml:space="preserve">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73/19)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5. Правилник о начину и условима тестирања даваоца и примаоца људских органа и начину процењивања подобности даваоца људских органа, као и подобности људских органа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F5163B">
        <w:rPr>
          <w:rFonts w:ascii="Times New Roman" w:hAnsi="Times New Roman" w:cs="Times New Roman"/>
          <w:sz w:val="24"/>
          <w:szCs w:val="24"/>
        </w:rPr>
        <w:t>Сл.</w:t>
      </w:r>
      <w:r w:rsidRPr="00A76BBB">
        <w:rPr>
          <w:rFonts w:ascii="Times New Roman" w:hAnsi="Times New Roman" w:cs="Times New Roman"/>
          <w:sz w:val="24"/>
          <w:szCs w:val="24"/>
        </w:rPr>
        <w:t xml:space="preserve">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71/19</w:t>
      </w:r>
      <w:r>
        <w:rPr>
          <w:rFonts w:ascii="Times New Roman" w:hAnsi="Times New Roman" w:cs="Times New Roman"/>
          <w:sz w:val="24"/>
          <w:szCs w:val="24"/>
          <w:lang w:val="sr-Cyrl-RS"/>
        </w:rPr>
        <w:t>-31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6. Правилник о начину извештавања о озбиљним нежељеним догађајима и озбиљним нежељеним реакцијама, начину вођења евиденције, као и начину извештавања у случају међународне размене људских органа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71/19</w:t>
      </w:r>
      <w:r>
        <w:rPr>
          <w:rFonts w:ascii="Times New Roman" w:hAnsi="Times New Roman" w:cs="Times New Roman"/>
          <w:sz w:val="24"/>
          <w:szCs w:val="24"/>
          <w:lang w:val="sr-Cyrl-RS"/>
        </w:rPr>
        <w:t>-51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7. Правилник о начину националне сарадње, као и сарадње са међународним телима или европским организацијама за размену људских органа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109/21</w:t>
      </w:r>
      <w:r>
        <w:rPr>
          <w:rFonts w:ascii="Times New Roman" w:hAnsi="Times New Roman" w:cs="Times New Roman"/>
          <w:sz w:val="24"/>
          <w:szCs w:val="24"/>
          <w:lang w:val="sr-Cyrl-RS"/>
        </w:rPr>
        <w:t>-63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8. Правилник о начину обележавања и чувања података, вођењу документације и обезбеђењу следљивости свих прибављених, добијених, пресађених и неискоришћених људских органа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73/19</w:t>
      </w:r>
      <w:r>
        <w:rPr>
          <w:rFonts w:ascii="Times New Roman" w:hAnsi="Times New Roman" w:cs="Times New Roman"/>
          <w:sz w:val="24"/>
          <w:szCs w:val="24"/>
          <w:lang w:val="sr-Cyrl-RS"/>
        </w:rPr>
        <w:t>-204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9. Правилник о начину паковања, означавања и превоза људских органа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73/19</w:t>
      </w:r>
      <w:r>
        <w:rPr>
          <w:rFonts w:ascii="Times New Roman" w:hAnsi="Times New Roman" w:cs="Times New Roman"/>
          <w:sz w:val="24"/>
          <w:szCs w:val="24"/>
          <w:lang w:val="sr-Cyrl-RS"/>
        </w:rPr>
        <w:t>-204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 xml:space="preserve">10. Правилник о начину, условима и медицинским критеријумима за процену здравственог стања живог даваоца, процени ризика и доживотном праћењу здравственог стања живих давалаца након пресађивања људског органа, као и начину вођења евиденције о живим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даваоцима људских органа</w:t>
      </w:r>
      <w:r w:rsidRPr="00A76B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71/19</w:t>
      </w:r>
      <w:r>
        <w:rPr>
          <w:rFonts w:ascii="Times New Roman" w:hAnsi="Times New Roman" w:cs="Times New Roman"/>
          <w:sz w:val="24"/>
          <w:szCs w:val="24"/>
          <w:lang w:val="sr-Cyrl-RS"/>
        </w:rPr>
        <w:t>-49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11. Правилник о републичкој листи чекања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73/19</w:t>
      </w:r>
      <w:r>
        <w:rPr>
          <w:rFonts w:ascii="Times New Roman" w:hAnsi="Times New Roman" w:cs="Times New Roman"/>
          <w:sz w:val="24"/>
          <w:szCs w:val="24"/>
          <w:lang w:val="sr-Cyrl-RS"/>
        </w:rPr>
        <w:t>-21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12. Правилник о садржају и облику обрасца пристанка живог даваоца људског органа и садржају обрасца опозива пристанка живог даваоца људског органа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бр.</w:t>
      </w:r>
      <w:r w:rsidRPr="00A76BBB">
        <w:rPr>
          <w:rFonts w:ascii="Times New Roman" w:hAnsi="Times New Roman" w:cs="Times New Roman"/>
          <w:sz w:val="24"/>
          <w:szCs w:val="24"/>
        </w:rPr>
        <w:t>73/19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-193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28B3" w:rsidRPr="00A76BBB" w:rsidRDefault="00B228B3" w:rsidP="00B2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lastRenderedPageBreak/>
        <w:t>13. Правилник о садржају обрасца изјаве о пристанку примаоца на пресађивање људских органа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71/19) </w:t>
      </w:r>
    </w:p>
    <w:p w:rsidR="00590F52" w:rsidRDefault="00590F52" w:rsidP="005350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5D96" w:rsidRDefault="00605D96" w:rsidP="00D714CD">
      <w:pPr>
        <w:pStyle w:val="ListParagraph"/>
        <w:numPr>
          <w:ilvl w:val="0"/>
          <w:numId w:val="16"/>
        </w:numPr>
      </w:pPr>
      <w:r w:rsidRPr="00D714CD">
        <w:rPr>
          <w:b/>
        </w:rPr>
        <w:t>Закон о људским ћелијама и ткивима</w:t>
      </w:r>
      <w:r w:rsidRPr="00D714CD">
        <w:t xml:space="preserve"> (</w:t>
      </w:r>
      <w:r w:rsidRPr="00D714CD">
        <w:rPr>
          <w:lang w:val="sr-Cyrl-RS"/>
        </w:rPr>
        <w:t>„</w:t>
      </w:r>
      <w:r w:rsidRPr="00D714CD">
        <w:t>Сл. гласник РС</w:t>
      </w:r>
      <w:r w:rsidRPr="00D714CD">
        <w:rPr>
          <w:lang w:val="sr-Cyrl-RS"/>
        </w:rPr>
        <w:t>“,</w:t>
      </w:r>
      <w:r w:rsidRPr="00D714CD">
        <w:t xml:space="preserve"> бр. 57/18, 111/21 - УС)</w:t>
      </w:r>
    </w:p>
    <w:p w:rsidR="0093334E" w:rsidRPr="00D714CD" w:rsidRDefault="0093334E" w:rsidP="0093334E">
      <w:pPr>
        <w:pStyle w:val="ListParagraph"/>
      </w:pPr>
    </w:p>
    <w:p w:rsidR="00605D96" w:rsidRPr="00A76BBB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1. Правилник о ближим условима и начину обављања увоза и извоза људских ћелија и ткива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-111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605D96" w:rsidRPr="00A76BBB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2. Правилник о ближим условима и начину обезбеђивања и спровођења следљивости људских ћелија и ткива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-107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605D96" w:rsidRPr="00A76BBB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3. Правилник о ближим условима у погледу простора, опреме и кадра за рад регистра давалаца матичних ћелија хематопоезе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-105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605D96" w:rsidRPr="00A76BBB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4. Правилник о ближим условима у погледу стручне оспособљености, стручног усавршавања, као и о смерницама у вези са вршењем инспекцијског надзора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-112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605D96" w:rsidRPr="00A76BBB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5. Правилник о начину и условима за обављање послова добијања, тестирања, обраде, очувања, складиштења и дистрибуције људских ћелија и ткива, условима у погледу кадра, простора, опреме, система квалитета и другим условима које морају испуњавати здрав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-102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605D96" w:rsidRPr="00A76BBB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6. Правилник о начину праћења озбиљних нежељених догађаја и озбиљних нежељених реакција, начину вођења евиденција и извештавања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-109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605D96" w:rsidRPr="00A76BBB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7. Правилник о садржају и облику обрасца пристанка и садржају обрасца опозива пристанка живог даваоца људских ћелија и ткива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-106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605D96" w:rsidRDefault="00605D96" w:rsidP="00605D96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8. Правилник о садржају обрасца писменог пристанка примаоца за примену људских ћелија и ткива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6B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63/19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-107</w:t>
      </w:r>
      <w:r w:rsidRPr="00A76BBB">
        <w:rPr>
          <w:rFonts w:ascii="Times New Roman" w:hAnsi="Times New Roman" w:cs="Times New Roman"/>
          <w:sz w:val="24"/>
          <w:szCs w:val="24"/>
        </w:rPr>
        <w:t>)</w:t>
      </w:r>
    </w:p>
    <w:p w:rsidR="00F81D9F" w:rsidRPr="00A76BBB" w:rsidRDefault="00F81D9F" w:rsidP="00605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59E" w:rsidRDefault="0089159E" w:rsidP="00D714CD">
      <w:pPr>
        <w:pStyle w:val="ListParagraph"/>
        <w:numPr>
          <w:ilvl w:val="0"/>
          <w:numId w:val="15"/>
        </w:numPr>
      </w:pPr>
      <w:r w:rsidRPr="00D714CD">
        <w:rPr>
          <w:b/>
        </w:rPr>
        <w:t>Закон о биомедицински потпомогнутој оплодњи</w:t>
      </w:r>
      <w:r w:rsidRPr="00D714CD">
        <w:t xml:space="preserve"> (</w:t>
      </w:r>
      <w:r w:rsidRPr="00D714CD">
        <w:rPr>
          <w:lang w:val="sr-Cyrl-RS"/>
        </w:rPr>
        <w:t>„</w:t>
      </w:r>
      <w:r w:rsidRPr="00D714CD">
        <w:t>Сл. гласник РС</w:t>
      </w:r>
      <w:r w:rsidRPr="00D714CD">
        <w:rPr>
          <w:lang w:val="sr-Cyrl-RS"/>
        </w:rPr>
        <w:t>“,</w:t>
      </w:r>
      <w:r w:rsidRPr="00D714CD">
        <w:t xml:space="preserve"> бр. 40/17, 113/17 - др. закон)</w:t>
      </w:r>
    </w:p>
    <w:p w:rsidR="0093334E" w:rsidRPr="00D714CD" w:rsidRDefault="0093334E" w:rsidP="0093334E">
      <w:pPr>
        <w:pStyle w:val="ListParagraph"/>
      </w:pP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1. Правилник о ближим условима и начину подношења захтева за обављање биомедицински потпомогнуте оплодње, као и услове у погледу кадра, простора и опреме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-104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2. Правилник о ближим условима, критеријумима и начину избора, тестирања и процене даваоца репродуктивних ћелија и ембриона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-106</w:t>
      </w:r>
      <w:r w:rsidRPr="00A76BBB">
        <w:rPr>
          <w:rFonts w:ascii="Times New Roman" w:hAnsi="Times New Roman" w:cs="Times New Roman"/>
          <w:sz w:val="24"/>
          <w:szCs w:val="24"/>
        </w:rPr>
        <w:t>, 41/21</w:t>
      </w:r>
      <w:r>
        <w:rPr>
          <w:rFonts w:ascii="Times New Roman" w:hAnsi="Times New Roman" w:cs="Times New Roman"/>
          <w:sz w:val="24"/>
          <w:szCs w:val="24"/>
          <w:lang w:val="sr-Cyrl-RS"/>
        </w:rPr>
        <w:t>-50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3. Правилник о Државном регистру поступака биомедицински потпомогнуте оплодње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-127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lastRenderedPageBreak/>
        <w:t>4. Правилник о начину саопштавања података даваоцу о правним последицама даровања и садржају обрасца изјаве даваоца о даровању репродуктивних ћелија, односно ембриона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-114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5. Правилник о нежељеним догађајима и озбиљним нежељеним реакцијама у поступку биомедицински потпомогнуте оплодње, начину вођења евиденција, као и обрасцу годишњег извештаја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-107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6. Правилник о садржају обрасца изјаве о повлачењу пристанка за даровање репродуктивних ћелија, односно ембриона, потврди о повлачењу изјаве о пристанку, као и потврди о уништавању репродуктивних ћелија, односно спо</w:t>
      </w:r>
      <w:r>
        <w:rPr>
          <w:rFonts w:ascii="Times New Roman" w:hAnsi="Times New Roman" w:cs="Times New Roman"/>
          <w:sz w:val="24"/>
          <w:szCs w:val="24"/>
        </w:rPr>
        <w:t>нтаној разградњи и уништавању ембриона</w:t>
      </w:r>
      <w:r w:rsidRPr="00A76B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-121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7. Правилник о садржају обрасца обавештења за лица која се подвргавају поступку биомедицински потпомогнутог оплођења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-109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8. Правилник о садржају обрасца захтева за изјашњење о даљем поступању са репродуктивним ћелијама, односно неупотребљеним раним ембрионима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 w:rsidR="001B236E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-129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159E" w:rsidRPr="00A76BBB" w:rsidRDefault="0089159E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9. Правилник о условима за обављање делатности увоза и извоза репродуктивних ћелија, као и начин провере услова квалитета и безбедности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 w:rsidR="001B236E"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27/19</w:t>
      </w:r>
      <w:r>
        <w:rPr>
          <w:rFonts w:ascii="Times New Roman" w:hAnsi="Times New Roman" w:cs="Times New Roman"/>
          <w:sz w:val="24"/>
          <w:szCs w:val="24"/>
          <w:lang w:val="sr-Cyrl-RS"/>
        </w:rPr>
        <w:t>-103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05D96" w:rsidRDefault="00605D96" w:rsidP="00605D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59D0" w:rsidRDefault="008459D0" w:rsidP="00D714CD">
      <w:pPr>
        <w:pStyle w:val="ListParagraph"/>
        <w:numPr>
          <w:ilvl w:val="0"/>
          <w:numId w:val="15"/>
        </w:numPr>
      </w:pPr>
      <w:r w:rsidRPr="00D714CD">
        <w:rPr>
          <w:b/>
        </w:rPr>
        <w:t>Закон о трансфузијској медицине</w:t>
      </w:r>
      <w:r w:rsidRPr="00D714CD">
        <w:t xml:space="preserve"> (</w:t>
      </w:r>
      <w:r w:rsidRPr="00D714CD">
        <w:rPr>
          <w:lang w:val="sr-Cyrl-RS"/>
        </w:rPr>
        <w:t>„</w:t>
      </w:r>
      <w:r w:rsidRPr="00D714CD">
        <w:t>Сл. гласник РС</w:t>
      </w:r>
      <w:r w:rsidRPr="00D714CD">
        <w:rPr>
          <w:lang w:val="sr-Cyrl-RS"/>
        </w:rPr>
        <w:t>“,</w:t>
      </w:r>
      <w:r w:rsidRPr="00D714CD">
        <w:t xml:space="preserve"> бр. 40/17, 113/17 - др. закон)</w:t>
      </w:r>
    </w:p>
    <w:p w:rsidR="0093334E" w:rsidRPr="00D714CD" w:rsidRDefault="0093334E" w:rsidP="0093334E">
      <w:pPr>
        <w:pStyle w:val="ListParagraph"/>
      </w:pPr>
    </w:p>
    <w:p w:rsidR="008459D0" w:rsidRPr="00A76BBB" w:rsidRDefault="008459D0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1. Уредба о методологији за одређивање трошкова обраде крви и компонената крви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Сл.</w:t>
      </w:r>
      <w:r w:rsidRPr="00A76BBB">
        <w:rPr>
          <w:rFonts w:ascii="Times New Roman" w:hAnsi="Times New Roman" w:cs="Times New Roman"/>
          <w:sz w:val="24"/>
          <w:szCs w:val="24"/>
        </w:rPr>
        <w:t xml:space="preserve">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60/18</w:t>
      </w:r>
      <w:r>
        <w:rPr>
          <w:rFonts w:ascii="Times New Roman" w:hAnsi="Times New Roman" w:cs="Times New Roman"/>
          <w:sz w:val="24"/>
          <w:szCs w:val="24"/>
          <w:lang w:val="sr-Cyrl-RS"/>
        </w:rPr>
        <w:t>-5, 63/23-40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59D0" w:rsidRPr="00A76BBB" w:rsidRDefault="008459D0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2. Правилник о даваоцима крви или компонената крви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6/19</w:t>
      </w:r>
      <w:r>
        <w:rPr>
          <w:rFonts w:ascii="Times New Roman" w:hAnsi="Times New Roman" w:cs="Times New Roman"/>
          <w:sz w:val="24"/>
          <w:szCs w:val="24"/>
          <w:lang w:val="sr-Cyrl-RS"/>
        </w:rPr>
        <w:t>-132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59D0" w:rsidRPr="00A76BBB" w:rsidRDefault="008459D0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3. Правилник о квалитету у области трансфузијске медицине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6/19</w:t>
      </w:r>
      <w:r>
        <w:rPr>
          <w:rFonts w:ascii="Times New Roman" w:hAnsi="Times New Roman" w:cs="Times New Roman"/>
          <w:sz w:val="24"/>
          <w:szCs w:val="24"/>
          <w:lang w:val="sr-Cyrl-RS"/>
        </w:rPr>
        <w:t>-89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59D0" w:rsidRPr="00A76BBB" w:rsidRDefault="008459D0" w:rsidP="008459D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4. Правилник о Обрасцу обавештења и Обрасцу сагласности примаоца крви или компонената крви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6/19</w:t>
      </w:r>
      <w:r>
        <w:rPr>
          <w:rFonts w:ascii="Times New Roman" w:hAnsi="Times New Roman" w:cs="Times New Roman"/>
          <w:sz w:val="24"/>
          <w:szCs w:val="24"/>
          <w:lang w:val="sr-Cyrl-RS"/>
        </w:rPr>
        <w:t>-138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59D0" w:rsidRPr="00A76BBB" w:rsidRDefault="008459D0" w:rsidP="008459D0">
      <w:pPr>
        <w:rPr>
          <w:rFonts w:ascii="Times New Roman" w:hAnsi="Times New Roman" w:cs="Times New Roman"/>
          <w:sz w:val="24"/>
          <w:szCs w:val="24"/>
        </w:rPr>
      </w:pPr>
      <w:r w:rsidRPr="00A76BBB">
        <w:rPr>
          <w:rFonts w:ascii="Times New Roman" w:hAnsi="Times New Roman" w:cs="Times New Roman"/>
          <w:sz w:val="24"/>
          <w:szCs w:val="24"/>
        </w:rPr>
        <w:t>5. Правилник о систему следивости и начину обавештења о озбиљној нежељеној реакцији, односно озбиљном нежељеном догађају (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76BBB">
        <w:rPr>
          <w:rFonts w:ascii="Times New Roman" w:hAnsi="Times New Roman" w:cs="Times New Roman"/>
          <w:sz w:val="24"/>
          <w:szCs w:val="24"/>
        </w:rPr>
        <w:t xml:space="preserve">Сл. гласник </w:t>
      </w:r>
      <w:proofErr w:type="gramStart"/>
      <w:r w:rsidRPr="00A76BBB"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6BBB">
        <w:rPr>
          <w:rFonts w:ascii="Times New Roman" w:hAnsi="Times New Roman" w:cs="Times New Roman"/>
          <w:sz w:val="24"/>
          <w:szCs w:val="24"/>
        </w:rPr>
        <w:t xml:space="preserve"> бр. 6/19</w:t>
      </w:r>
      <w:r>
        <w:rPr>
          <w:rFonts w:ascii="Times New Roman" w:hAnsi="Times New Roman" w:cs="Times New Roman"/>
          <w:sz w:val="24"/>
          <w:szCs w:val="24"/>
          <w:lang w:val="sr-Cyrl-RS"/>
        </w:rPr>
        <w:t>-125</w:t>
      </w:r>
      <w:r w:rsidRPr="00A76BB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459D0" w:rsidRDefault="008459D0" w:rsidP="00605D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B73" w:rsidRPr="009F0EA4" w:rsidRDefault="00BE1B73" w:rsidP="009F0EA4"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lang w:val="sr-Cyrl-RS"/>
        </w:rPr>
      </w:pPr>
      <w:r w:rsidRPr="009F0EA4">
        <w:rPr>
          <w:b/>
          <w:bCs/>
        </w:rPr>
        <w:t>Закон о здравственој заштити</w:t>
      </w:r>
      <w:r w:rsidR="009F0EA4" w:rsidRPr="009F0EA4">
        <w:rPr>
          <w:bCs/>
        </w:rPr>
        <w:t xml:space="preserve"> </w:t>
      </w:r>
      <w:r w:rsidR="009F0EA4" w:rsidRPr="009F0EA4">
        <w:rPr>
          <w:bCs/>
          <w:lang w:val="sr-Cyrl-RS"/>
        </w:rPr>
        <w:t>(„</w:t>
      </w:r>
      <w:r w:rsidRPr="009F0EA4">
        <w:t>Сл. гласник РС</w:t>
      </w:r>
      <w:r w:rsidR="009F0EA4" w:rsidRPr="009F0EA4">
        <w:rPr>
          <w:lang w:val="sr-Cyrl-RS"/>
        </w:rPr>
        <w:t>“</w:t>
      </w:r>
      <w:r w:rsidRPr="009F0EA4">
        <w:t>, број 25/2019</w:t>
      </w:r>
      <w:r w:rsidR="00641D11">
        <w:rPr>
          <w:lang w:val="sr-Cyrl-RS"/>
        </w:rPr>
        <w:t xml:space="preserve"> и</w:t>
      </w:r>
      <w:r w:rsidR="00A72808">
        <w:rPr>
          <w:lang w:val="sr-Cyrl-RS"/>
        </w:rPr>
        <w:t xml:space="preserve"> 92/23-аутентично тумачење</w:t>
      </w:r>
      <w:r w:rsidR="009F0EA4" w:rsidRPr="009F0EA4">
        <w:rPr>
          <w:lang w:val="sr-Cyrl-RS"/>
        </w:rPr>
        <w:t>)</w:t>
      </w:r>
    </w:p>
    <w:p w:rsidR="00BE1B73" w:rsidRPr="009F0EA4" w:rsidRDefault="00BE1B73" w:rsidP="008C4A33">
      <w:pPr>
        <w:pStyle w:val="ListParagraph"/>
        <w:numPr>
          <w:ilvl w:val="0"/>
          <w:numId w:val="13"/>
        </w:numPr>
        <w:shd w:val="clear" w:color="auto" w:fill="FFFFFF"/>
        <w:spacing w:after="75"/>
        <w:rPr>
          <w:lang w:val="sr-Cyrl-RS"/>
        </w:rPr>
      </w:pPr>
      <w:r w:rsidRPr="009F0EA4">
        <w:rPr>
          <w:b/>
          <w:bCs/>
        </w:rPr>
        <w:t>Закон о здравственој документацији и евиденцијама у области здравства</w:t>
      </w:r>
      <w:r w:rsidR="009F0EA4" w:rsidRPr="009F0EA4">
        <w:rPr>
          <w:b/>
          <w:bCs/>
          <w:lang w:val="sr-Cyrl-RS"/>
        </w:rPr>
        <w:t xml:space="preserve"> </w:t>
      </w:r>
      <w:r w:rsidR="009F0EA4" w:rsidRPr="009F0EA4">
        <w:rPr>
          <w:lang w:val="sr-Cyrl-RS"/>
        </w:rPr>
        <w:t>(</w:t>
      </w:r>
      <w:r w:rsidR="009F0EA4">
        <w:t>„Сл.</w:t>
      </w:r>
      <w:r w:rsidRPr="009F0EA4">
        <w:t xml:space="preserve">гласник РС“, бр. </w:t>
      </w:r>
      <w:r w:rsidR="00D72780">
        <w:rPr>
          <w:lang w:val="sr-Cyrl-RS"/>
        </w:rPr>
        <w:t>92/23</w:t>
      </w:r>
      <w:r w:rsidR="009F0EA4" w:rsidRPr="009F0EA4">
        <w:rPr>
          <w:lang w:val="sr-Cyrl-RS"/>
        </w:rPr>
        <w:t>)</w:t>
      </w:r>
    </w:p>
    <w:p w:rsidR="009F0EA4" w:rsidRPr="009F0EA4" w:rsidRDefault="009F0EA4" w:rsidP="00D97500">
      <w:pPr>
        <w:pStyle w:val="ListParagraph"/>
        <w:numPr>
          <w:ilvl w:val="0"/>
          <w:numId w:val="14"/>
        </w:numPr>
        <w:spacing w:after="75" w:line="276" w:lineRule="auto"/>
      </w:pPr>
      <w:r w:rsidRPr="009F0EA4">
        <w:rPr>
          <w:b/>
          <w:bCs/>
        </w:rPr>
        <w:t>Закон о инспекцијском надзору</w:t>
      </w:r>
      <w:r>
        <w:rPr>
          <w:b/>
          <w:bCs/>
          <w:lang w:val="sr-Cyrl-RS"/>
        </w:rPr>
        <w:t xml:space="preserve"> </w:t>
      </w:r>
      <w:r w:rsidRPr="009F0EA4">
        <w:rPr>
          <w:bCs/>
          <w:lang w:val="sr-Cyrl-RS"/>
        </w:rPr>
        <w:t>(„</w:t>
      </w:r>
      <w:r w:rsidRPr="009F0EA4">
        <w:t xml:space="preserve">Сл. гласник РС“, бр. 36/15, 44/18 - др. </w:t>
      </w:r>
      <w:r w:rsidR="00641D11">
        <w:rPr>
          <w:lang w:val="sr-Cyrl-RS"/>
        </w:rPr>
        <w:t>з</w:t>
      </w:r>
      <w:r w:rsidRPr="009F0EA4">
        <w:t>акон</w:t>
      </w:r>
      <w:r w:rsidR="00641D11">
        <w:rPr>
          <w:lang w:val="sr-Cyrl-RS"/>
        </w:rPr>
        <w:t xml:space="preserve"> и</w:t>
      </w:r>
      <w:r w:rsidRPr="009F0EA4">
        <w:t xml:space="preserve"> 95/18</w:t>
      </w:r>
      <w:r>
        <w:rPr>
          <w:lang w:val="sr-Cyrl-RS"/>
        </w:rPr>
        <w:t>)</w:t>
      </w:r>
    </w:p>
    <w:p w:rsidR="00A64F38" w:rsidRPr="00A64F38" w:rsidRDefault="00A64F38" w:rsidP="00D97500">
      <w:pPr>
        <w:pStyle w:val="ListParagraph"/>
        <w:numPr>
          <w:ilvl w:val="0"/>
          <w:numId w:val="14"/>
        </w:numPr>
        <w:shd w:val="clear" w:color="auto" w:fill="FFFFFF"/>
        <w:spacing w:after="75" w:line="276" w:lineRule="auto"/>
      </w:pPr>
      <w:r w:rsidRPr="00A64F38">
        <w:rPr>
          <w:b/>
          <w:bCs/>
        </w:rPr>
        <w:lastRenderedPageBreak/>
        <w:t>Уредба о Плану мреже здравствених установа</w:t>
      </w:r>
      <w:r w:rsidRPr="00A64F38">
        <w:rPr>
          <w:b/>
          <w:bCs/>
          <w:lang w:val="sr-Cyrl-RS"/>
        </w:rPr>
        <w:t xml:space="preserve"> </w:t>
      </w:r>
      <w:r w:rsidRPr="00A64F38">
        <w:rPr>
          <w:bCs/>
          <w:lang w:val="sr-Cyrl-RS"/>
        </w:rPr>
        <w:t>(„</w:t>
      </w:r>
      <w:r>
        <w:t>Сл. гласник РС</w:t>
      </w:r>
      <w:r>
        <w:rPr>
          <w:lang w:val="sr-Cyrl-RS"/>
        </w:rPr>
        <w:t>“</w:t>
      </w:r>
      <w:r w:rsidRPr="00A64F38">
        <w:t xml:space="preserve">, бр. </w:t>
      </w:r>
      <w:r w:rsidR="007D1451">
        <w:rPr>
          <w:lang w:val="sr-Cyrl-RS"/>
        </w:rPr>
        <w:t>5/20, 11/20, 52</w:t>
      </w:r>
      <w:r w:rsidR="00641D11">
        <w:rPr>
          <w:lang w:val="sr-Cyrl-RS"/>
        </w:rPr>
        <w:t>/20, 88/20, 62/21, 69/21, 74/21 и</w:t>
      </w:r>
      <w:r w:rsidR="007D1451">
        <w:rPr>
          <w:lang w:val="sr-Cyrl-RS"/>
        </w:rPr>
        <w:t xml:space="preserve"> 95/21 </w:t>
      </w:r>
      <w:r>
        <w:rPr>
          <w:lang w:val="sr-Cyrl-RS"/>
        </w:rPr>
        <w:t>)</w:t>
      </w:r>
    </w:p>
    <w:p w:rsidR="00A64F38" w:rsidRPr="00A64F38" w:rsidRDefault="00A64F38" w:rsidP="00D9750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75" w:afterAutospacing="0" w:line="276" w:lineRule="auto"/>
        <w:jc w:val="both"/>
      </w:pPr>
      <w:r w:rsidRPr="00641D11">
        <w:rPr>
          <w:rStyle w:val="Strong"/>
        </w:rPr>
        <w:t>Правилник о условима и начину унутрашње организације здравствених установа</w:t>
      </w:r>
      <w:r w:rsidRPr="00A64F38">
        <w:rPr>
          <w:rStyle w:val="Strong"/>
          <w:lang w:val="sr-Cyrl-RS"/>
        </w:rPr>
        <w:t xml:space="preserve"> </w:t>
      </w:r>
      <w:r w:rsidRPr="009B587E">
        <w:rPr>
          <w:rStyle w:val="Strong"/>
          <w:b w:val="0"/>
          <w:lang w:val="sr-Cyrl-RS"/>
        </w:rPr>
        <w:t>(„</w:t>
      </w:r>
      <w:r>
        <w:t xml:space="preserve">Сл. гласник </w:t>
      </w:r>
      <w:proofErr w:type="gramStart"/>
      <w:r>
        <w:t>РС</w:t>
      </w:r>
      <w:r>
        <w:rPr>
          <w:lang w:val="sr-Cyrl-RS"/>
        </w:rPr>
        <w:t>“</w:t>
      </w:r>
      <w:proofErr w:type="gramEnd"/>
      <w:r w:rsidRPr="00A64F38">
        <w:t>, бр. 43/06, </w:t>
      </w:r>
      <w:hyperlink r:id="rId10" w:history="1">
        <w:r w:rsidRPr="00A64F38">
          <w:rPr>
            <w:rStyle w:val="Hyperlink"/>
            <w:color w:val="auto"/>
            <w:u w:val="none"/>
          </w:rPr>
          <w:t>126/14</w:t>
        </w:r>
      </w:hyperlink>
      <w:r>
        <w:rPr>
          <w:lang w:val="sr-Cyrl-RS"/>
        </w:rPr>
        <w:t>)</w:t>
      </w:r>
    </w:p>
    <w:p w:rsidR="009F0EA4" w:rsidRPr="00641D11" w:rsidRDefault="00A64F38" w:rsidP="00D97500">
      <w:pPr>
        <w:pStyle w:val="ListParagraph"/>
        <w:numPr>
          <w:ilvl w:val="0"/>
          <w:numId w:val="14"/>
        </w:numPr>
        <w:shd w:val="clear" w:color="auto" w:fill="FFFFFF"/>
        <w:spacing w:after="75" w:line="276" w:lineRule="auto"/>
        <w:rPr>
          <w:rStyle w:val="Strong"/>
          <w:rFonts w:ascii="Arial" w:hAnsi="Arial" w:cs="Arial"/>
          <w:color w:val="0D4077"/>
        </w:rPr>
      </w:pPr>
      <w:r w:rsidRPr="00641D11">
        <w:rPr>
          <w:b/>
          <w:bCs/>
        </w:rPr>
        <w:t>Правилник о броју, саставу и начину рада етичког одбора у здравственој установи</w:t>
      </w:r>
      <w:r w:rsidRPr="00641D11">
        <w:rPr>
          <w:b/>
          <w:bCs/>
          <w:lang w:val="sr-Cyrl-RS"/>
        </w:rPr>
        <w:t xml:space="preserve"> </w:t>
      </w:r>
      <w:r w:rsidRPr="00641D11">
        <w:rPr>
          <w:bCs/>
          <w:lang w:val="sr-Cyrl-RS"/>
        </w:rPr>
        <w:t>(„</w:t>
      </w:r>
      <w:r w:rsidR="00641D11">
        <w:t>Сл. гласник РС", бр. 30/95</w:t>
      </w:r>
      <w:r w:rsidR="00641D11">
        <w:rPr>
          <w:lang w:val="sr-Cyrl-RS"/>
        </w:rPr>
        <w:t xml:space="preserve"> и </w:t>
      </w:r>
      <w:r w:rsidRPr="00641D11">
        <w:t>80/16</w:t>
      </w:r>
      <w:r w:rsidRPr="00641D11">
        <w:rPr>
          <w:lang w:val="sr-Cyrl-RS"/>
        </w:rPr>
        <w:t>)</w:t>
      </w:r>
    </w:p>
    <w:p w:rsidR="009F0EA4" w:rsidRPr="00641D11" w:rsidRDefault="00580F2B" w:rsidP="00D97500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75" w:afterAutospacing="0" w:line="276" w:lineRule="auto"/>
        <w:jc w:val="both"/>
        <w:rPr>
          <w:rFonts w:ascii="Arial" w:hAnsi="Arial" w:cs="Arial"/>
          <w:color w:val="0D4077"/>
        </w:rPr>
      </w:pPr>
      <w:r w:rsidRPr="00641D11">
        <w:rPr>
          <w:rStyle w:val="Strong"/>
        </w:rPr>
        <w:t>Уредба о канцеларијском пословању органа државне управе</w:t>
      </w:r>
      <w:r w:rsidRPr="00641D11">
        <w:rPr>
          <w:rStyle w:val="Strong"/>
          <w:b w:val="0"/>
          <w:lang w:val="sr-Cyrl-RS"/>
        </w:rPr>
        <w:t xml:space="preserve"> („</w:t>
      </w:r>
      <w:r w:rsidRPr="00641D11">
        <w:t xml:space="preserve">Сл. гласник </w:t>
      </w:r>
      <w:proofErr w:type="gramStart"/>
      <w:r w:rsidRPr="00641D11">
        <w:t>РС</w:t>
      </w:r>
      <w:r w:rsidRPr="00641D11">
        <w:rPr>
          <w:lang w:val="sr-Cyrl-RS"/>
        </w:rPr>
        <w:t>“</w:t>
      </w:r>
      <w:proofErr w:type="gramEnd"/>
      <w:r w:rsidRPr="00641D11">
        <w:t>, бр.</w:t>
      </w:r>
      <w:r w:rsidR="00641D11">
        <w:rPr>
          <w:lang w:val="sr-Cyrl-RS"/>
        </w:rPr>
        <w:t>21/20, 32/21 и</w:t>
      </w:r>
      <w:r w:rsidR="001F1891" w:rsidRPr="00641D11">
        <w:rPr>
          <w:lang w:val="sr-Cyrl-RS"/>
        </w:rPr>
        <w:t xml:space="preserve"> 14/23</w:t>
      </w:r>
      <w:r w:rsidRPr="00641D11">
        <w:rPr>
          <w:lang w:val="sr-Cyrl-RS"/>
        </w:rPr>
        <w:t>)</w:t>
      </w:r>
    </w:p>
    <w:p w:rsidR="00641D11" w:rsidRPr="00641D11" w:rsidRDefault="00641D11" w:rsidP="00D97500">
      <w:pPr>
        <w:pStyle w:val="ListParagraph"/>
        <w:numPr>
          <w:ilvl w:val="0"/>
          <w:numId w:val="14"/>
        </w:numPr>
        <w:spacing w:line="276" w:lineRule="auto"/>
        <w:rPr>
          <w:lang w:val="sr-Cyrl-RS"/>
        </w:rPr>
      </w:pPr>
      <w:r w:rsidRPr="00641D11">
        <w:rPr>
          <w:b/>
          <w:lang w:val="sr-Cyrl-RS"/>
        </w:rPr>
        <w:t>Закон о општем управном поступку</w:t>
      </w:r>
      <w:r>
        <w:rPr>
          <w:lang w:val="sr-Cyrl-RS"/>
        </w:rPr>
        <w:t xml:space="preserve"> („</w:t>
      </w:r>
      <w:r w:rsidRPr="00641D11">
        <w:rPr>
          <w:lang w:val="sr-Cyrl-RS"/>
        </w:rPr>
        <w:t>Сл.гласник РС</w:t>
      </w:r>
      <w:r>
        <w:rPr>
          <w:lang w:val="sr-Cyrl-RS"/>
        </w:rPr>
        <w:t>“</w:t>
      </w:r>
      <w:r w:rsidRPr="00641D11">
        <w:rPr>
          <w:lang w:val="sr-Cyrl-RS"/>
        </w:rPr>
        <w:t>, бр. 18/2016, 95/2018 - аутентично тумачење и 2/2023 - одлука УС)</w:t>
      </w:r>
    </w:p>
    <w:p w:rsidR="00641D11" w:rsidRPr="00641D11" w:rsidRDefault="00641D11" w:rsidP="00D97500">
      <w:pPr>
        <w:pStyle w:val="ListParagraph"/>
        <w:numPr>
          <w:ilvl w:val="0"/>
          <w:numId w:val="14"/>
        </w:numPr>
        <w:spacing w:line="276" w:lineRule="auto"/>
        <w:rPr>
          <w:lang w:val="sr-Cyrl-RS"/>
        </w:rPr>
      </w:pPr>
      <w:r w:rsidRPr="00641D11">
        <w:rPr>
          <w:b/>
          <w:lang w:val="sr-Cyrl-RS"/>
        </w:rPr>
        <w:t>Закон о републичким административним таксама</w:t>
      </w:r>
      <w:r w:rsidRPr="00641D11">
        <w:rPr>
          <w:lang w:val="sr-Cyrl-RS"/>
        </w:rPr>
        <w:t xml:space="preserve"> (,,Сл. гласник РС'', бр.43/03, 51/03 – исправка, 53/04 – др. пропис, 42/05 – др. пропис, 61/05, 101/05 – др. закон, 42/06 – др. пропис, 47/07 – др. пропис, 54/08 – др. пропис, 5/09, 54/09, 35/10 – др. пропис, 50/11, 70/11 – др. пропис, 55/12 – др. пропис, 93/12, 47/13 – др. пропис, 65/13 – др. пропис, 57/14 – др. пропис, 45/15 – др. пропис, 83/15,112/15, 50/16 – др. пропис, 61/17 – др. пропис, 113/17, 3/18 – исправка, 50/18 – др. пропис, 95/18, 38/18 – ускл., 86/19, 90/19 – испр., 98/20-ускл. дин. износи., 144/20, 62/21-усклађени дин. изн., 138/2022, 54/2023-усклађени дин. изн., 92/2023, 59/2024-усклађени дин. изн., 63/2024-измена и допуна усклађених дин. изн. и 94/2024)</w:t>
      </w:r>
    </w:p>
    <w:p w:rsidR="00641D11" w:rsidRPr="00641D11" w:rsidRDefault="00641D11" w:rsidP="00D97500">
      <w:pPr>
        <w:pStyle w:val="ListParagraph"/>
        <w:numPr>
          <w:ilvl w:val="0"/>
          <w:numId w:val="14"/>
        </w:numPr>
        <w:spacing w:line="276" w:lineRule="auto"/>
        <w:rPr>
          <w:lang w:val="sr-Cyrl-RS"/>
        </w:rPr>
      </w:pPr>
      <w:r w:rsidRPr="00641D11">
        <w:rPr>
          <w:b/>
          <w:lang w:val="sr-Cyrl-RS"/>
        </w:rPr>
        <w:t>Закон о прекршајима</w:t>
      </w:r>
      <w:r w:rsidRPr="00641D11">
        <w:rPr>
          <w:lang w:val="sr-Cyrl-RS"/>
        </w:rPr>
        <w:t xml:space="preserve"> ("Сл . гласник РС", бр. 65/2013, 13/2016, 98/2016 - одлука УС, 91/2019, 91/2019 - др. закон и 112/2022 - одлука УС)</w:t>
      </w:r>
    </w:p>
    <w:p w:rsidR="00641D11" w:rsidRPr="00641D11" w:rsidRDefault="00641D11" w:rsidP="00D97500">
      <w:pPr>
        <w:pStyle w:val="ListParagraph"/>
        <w:numPr>
          <w:ilvl w:val="0"/>
          <w:numId w:val="14"/>
        </w:numPr>
        <w:spacing w:line="276" w:lineRule="auto"/>
        <w:rPr>
          <w:lang w:val="sr-Cyrl-RS"/>
        </w:rPr>
      </w:pPr>
      <w:r w:rsidRPr="00641D11">
        <w:rPr>
          <w:b/>
          <w:lang w:val="sr-Cyrl-RS"/>
        </w:rPr>
        <w:t>Кривични законик</w:t>
      </w:r>
      <w:r w:rsidRPr="00641D11">
        <w:rPr>
          <w:lang w:val="sr-Cyrl-RS"/>
        </w:rPr>
        <w:t xml:space="preserve"> ("Сл. гласник РС", бр. 85/2005, 88/2005 - испр., 107/2005 - испр., 72/2009, 111/2009, 121/2012, 104/2013, 108/2014, 94/2016, 35/2019 и 94/2024)</w:t>
      </w:r>
    </w:p>
    <w:p w:rsidR="00641D11" w:rsidRPr="00641D11" w:rsidRDefault="00641D11" w:rsidP="00D97500">
      <w:pPr>
        <w:pStyle w:val="ListParagraph"/>
        <w:numPr>
          <w:ilvl w:val="0"/>
          <w:numId w:val="14"/>
        </w:numPr>
        <w:spacing w:line="276" w:lineRule="auto"/>
        <w:rPr>
          <w:lang w:val="sr-Cyrl-RS"/>
        </w:rPr>
      </w:pPr>
      <w:r w:rsidRPr="00641D11">
        <w:rPr>
          <w:b/>
          <w:lang w:val="sr-Cyrl-RS"/>
        </w:rPr>
        <w:t>Законик о кривичном поступку</w:t>
      </w:r>
      <w:r w:rsidRPr="00641D11">
        <w:rPr>
          <w:lang w:val="sr-Cyrl-RS"/>
        </w:rPr>
        <w:t xml:space="preserve"> ("Сл . гласник РС", бр. 72/2011, 101/2011, 121/2012, 32/2013, 45/2013, 55/2014, 35/2019, 27/2021 - одлука УС и 62/2021 - одлука УС)</w:t>
      </w:r>
    </w:p>
    <w:p w:rsidR="00641D11" w:rsidRPr="00641D11" w:rsidRDefault="00641D11" w:rsidP="00D97500">
      <w:pPr>
        <w:pStyle w:val="ListParagraph"/>
        <w:numPr>
          <w:ilvl w:val="0"/>
          <w:numId w:val="14"/>
        </w:numPr>
        <w:spacing w:line="276" w:lineRule="auto"/>
        <w:rPr>
          <w:lang w:val="sr-Cyrl-RS"/>
        </w:rPr>
      </w:pPr>
      <w:r w:rsidRPr="00641D11">
        <w:rPr>
          <w:b/>
          <w:lang w:val="sr-Cyrl-RS"/>
        </w:rPr>
        <w:t>Правилник о ближим условима за обављање здравствене делатности у здравственим установама и другим облицима здравствене службе</w:t>
      </w:r>
      <w:r w:rsidRPr="00641D11">
        <w:rPr>
          <w:lang w:val="sr-Cyrl-RS"/>
        </w:rPr>
        <w:t xml:space="preserve"> („Сл. гласник РС“, бр. 43/06, 112/09, 50/10, 79/11, 10/12 - др. правилник, 119/12 - др. правилник, 22/13, 16/18, 18/22, 20/23 и 87/24)</w:t>
      </w:r>
    </w:p>
    <w:p w:rsidR="00641D11" w:rsidRPr="00641D11" w:rsidRDefault="00641D11" w:rsidP="00D97500">
      <w:pPr>
        <w:pStyle w:val="ListParagraph"/>
        <w:numPr>
          <w:ilvl w:val="0"/>
          <w:numId w:val="14"/>
        </w:numPr>
        <w:spacing w:line="276" w:lineRule="auto"/>
        <w:rPr>
          <w:lang w:val="sr-Cyrl-RS"/>
        </w:rPr>
      </w:pPr>
      <w:r w:rsidRPr="00641D11">
        <w:rPr>
          <w:b/>
          <w:lang w:val="sr-Cyrl-RS"/>
        </w:rPr>
        <w:t>Кодекс понашања и етике инспектора</w:t>
      </w:r>
      <w:r w:rsidRPr="00641D11">
        <w:rPr>
          <w:lang w:val="sr-Cyrl-RS"/>
        </w:rPr>
        <w:t xml:space="preserve"> Број:06-00</w:t>
      </w:r>
      <w:r w:rsidR="00F81D9F">
        <w:rPr>
          <w:lang w:val="sr-Cyrl-RS"/>
        </w:rPr>
        <w:t>-00261/1/2018-08 од 18.09.2018.</w:t>
      </w:r>
      <w:r w:rsidRPr="00641D11">
        <w:rPr>
          <w:lang w:val="sr-Cyrl-RS"/>
        </w:rPr>
        <w:t>године</w:t>
      </w:r>
      <w:r>
        <w:rPr>
          <w:lang w:val="sr-Cyrl-RS"/>
        </w:rPr>
        <w:t>.</w:t>
      </w:r>
    </w:p>
    <w:p w:rsidR="008459D0" w:rsidRPr="00641D11" w:rsidRDefault="008459D0" w:rsidP="00605D9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8459D0" w:rsidRPr="00641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A6" w:rsidRDefault="00881CA6" w:rsidP="008F3CB8">
      <w:pPr>
        <w:spacing w:after="0" w:line="240" w:lineRule="auto"/>
      </w:pPr>
      <w:r>
        <w:separator/>
      </w:r>
    </w:p>
  </w:endnote>
  <w:endnote w:type="continuationSeparator" w:id="0">
    <w:p w:rsidR="00881CA6" w:rsidRDefault="00881CA6" w:rsidP="008F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73" w:rsidRPr="008F3CB8" w:rsidRDefault="00BE1B73">
    <w:pPr>
      <w:pStyle w:val="BodyText"/>
      <w:spacing w:line="14" w:lineRule="auto"/>
      <w:rPr>
        <w:sz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A6" w:rsidRDefault="00881CA6" w:rsidP="008F3CB8">
      <w:pPr>
        <w:spacing w:after="0" w:line="240" w:lineRule="auto"/>
      </w:pPr>
      <w:r>
        <w:separator/>
      </w:r>
    </w:p>
  </w:footnote>
  <w:footnote w:type="continuationSeparator" w:id="0">
    <w:p w:rsidR="00881CA6" w:rsidRDefault="00881CA6" w:rsidP="008F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E5E"/>
    <w:multiLevelType w:val="hybridMultilevel"/>
    <w:tmpl w:val="5AA6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4B66"/>
    <w:multiLevelType w:val="hybridMultilevel"/>
    <w:tmpl w:val="B77E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510"/>
    <w:multiLevelType w:val="hybridMultilevel"/>
    <w:tmpl w:val="1D00FE6C"/>
    <w:lvl w:ilvl="0" w:tplc="1F0A28C2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" w15:restartNumberingAfterBreak="0">
    <w:nsid w:val="14B2313E"/>
    <w:multiLevelType w:val="hybridMultilevel"/>
    <w:tmpl w:val="8BFE2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65F"/>
    <w:multiLevelType w:val="hybridMultilevel"/>
    <w:tmpl w:val="9FB4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71ED2"/>
    <w:multiLevelType w:val="hybridMultilevel"/>
    <w:tmpl w:val="73168650"/>
    <w:lvl w:ilvl="0" w:tplc="CAC0A250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9" w:hanging="360"/>
      </w:pPr>
    </w:lvl>
    <w:lvl w:ilvl="2" w:tplc="0409001B" w:tentative="1">
      <w:start w:val="1"/>
      <w:numFmt w:val="lowerRoman"/>
      <w:lvlText w:val="%3."/>
      <w:lvlJc w:val="right"/>
      <w:pPr>
        <w:ind w:left="3939" w:hanging="180"/>
      </w:pPr>
    </w:lvl>
    <w:lvl w:ilvl="3" w:tplc="0409000F" w:tentative="1">
      <w:start w:val="1"/>
      <w:numFmt w:val="decimal"/>
      <w:lvlText w:val="%4."/>
      <w:lvlJc w:val="left"/>
      <w:pPr>
        <w:ind w:left="4659" w:hanging="360"/>
      </w:pPr>
    </w:lvl>
    <w:lvl w:ilvl="4" w:tplc="04090019" w:tentative="1">
      <w:start w:val="1"/>
      <w:numFmt w:val="lowerLetter"/>
      <w:lvlText w:val="%5."/>
      <w:lvlJc w:val="left"/>
      <w:pPr>
        <w:ind w:left="5379" w:hanging="360"/>
      </w:pPr>
    </w:lvl>
    <w:lvl w:ilvl="5" w:tplc="0409001B" w:tentative="1">
      <w:start w:val="1"/>
      <w:numFmt w:val="lowerRoman"/>
      <w:lvlText w:val="%6."/>
      <w:lvlJc w:val="right"/>
      <w:pPr>
        <w:ind w:left="6099" w:hanging="180"/>
      </w:pPr>
    </w:lvl>
    <w:lvl w:ilvl="6" w:tplc="0409000F" w:tentative="1">
      <w:start w:val="1"/>
      <w:numFmt w:val="decimal"/>
      <w:lvlText w:val="%7."/>
      <w:lvlJc w:val="left"/>
      <w:pPr>
        <w:ind w:left="6819" w:hanging="360"/>
      </w:pPr>
    </w:lvl>
    <w:lvl w:ilvl="7" w:tplc="04090019" w:tentative="1">
      <w:start w:val="1"/>
      <w:numFmt w:val="lowerLetter"/>
      <w:lvlText w:val="%8."/>
      <w:lvlJc w:val="left"/>
      <w:pPr>
        <w:ind w:left="7539" w:hanging="360"/>
      </w:pPr>
    </w:lvl>
    <w:lvl w:ilvl="8" w:tplc="040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6" w15:restartNumberingAfterBreak="0">
    <w:nsid w:val="255F6DC8"/>
    <w:multiLevelType w:val="hybridMultilevel"/>
    <w:tmpl w:val="E192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1056"/>
    <w:multiLevelType w:val="hybridMultilevel"/>
    <w:tmpl w:val="5A58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7F46"/>
    <w:multiLevelType w:val="hybridMultilevel"/>
    <w:tmpl w:val="9E76BCA6"/>
    <w:lvl w:ilvl="0" w:tplc="2B38686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522445"/>
    <w:multiLevelType w:val="hybridMultilevel"/>
    <w:tmpl w:val="C72C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B3BF8"/>
    <w:multiLevelType w:val="hybridMultilevel"/>
    <w:tmpl w:val="DFC4F82C"/>
    <w:lvl w:ilvl="0" w:tplc="980A5DEE">
      <w:start w:val="1"/>
      <w:numFmt w:val="lowerLetter"/>
      <w:lvlText w:val="%1)"/>
      <w:lvlJc w:val="left"/>
      <w:pPr>
        <w:ind w:left="2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0" w:hanging="360"/>
      </w:pPr>
    </w:lvl>
    <w:lvl w:ilvl="2" w:tplc="0409001B" w:tentative="1">
      <w:start w:val="1"/>
      <w:numFmt w:val="lowerRoman"/>
      <w:lvlText w:val="%3."/>
      <w:lvlJc w:val="right"/>
      <w:pPr>
        <w:ind w:left="3580" w:hanging="180"/>
      </w:pPr>
    </w:lvl>
    <w:lvl w:ilvl="3" w:tplc="0409000F" w:tentative="1">
      <w:start w:val="1"/>
      <w:numFmt w:val="decimal"/>
      <w:lvlText w:val="%4."/>
      <w:lvlJc w:val="left"/>
      <w:pPr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 w15:restartNumberingAfterBreak="0">
    <w:nsid w:val="57D3731B"/>
    <w:multiLevelType w:val="hybridMultilevel"/>
    <w:tmpl w:val="D388C578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12" w15:restartNumberingAfterBreak="0">
    <w:nsid w:val="5ABF290E"/>
    <w:multiLevelType w:val="hybridMultilevel"/>
    <w:tmpl w:val="A1E8CB88"/>
    <w:lvl w:ilvl="0" w:tplc="0409000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3" w:hanging="360"/>
      </w:pPr>
      <w:rPr>
        <w:rFonts w:ascii="Wingdings" w:hAnsi="Wingdings" w:hint="default"/>
      </w:rPr>
    </w:lvl>
  </w:abstractNum>
  <w:abstractNum w:abstractNumId="13" w15:restartNumberingAfterBreak="0">
    <w:nsid w:val="5B104947"/>
    <w:multiLevelType w:val="hybridMultilevel"/>
    <w:tmpl w:val="4276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305A0"/>
    <w:multiLevelType w:val="hybridMultilevel"/>
    <w:tmpl w:val="F5C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71269"/>
    <w:multiLevelType w:val="hybridMultilevel"/>
    <w:tmpl w:val="73168650"/>
    <w:lvl w:ilvl="0" w:tplc="CAC0A250">
      <w:start w:val="4"/>
      <w:numFmt w:val="decimal"/>
      <w:lvlText w:val="%1."/>
      <w:lvlJc w:val="left"/>
      <w:pPr>
        <w:ind w:left="2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9" w:hanging="360"/>
      </w:pPr>
    </w:lvl>
    <w:lvl w:ilvl="2" w:tplc="0409001B" w:tentative="1">
      <w:start w:val="1"/>
      <w:numFmt w:val="lowerRoman"/>
      <w:lvlText w:val="%3."/>
      <w:lvlJc w:val="right"/>
      <w:pPr>
        <w:ind w:left="3939" w:hanging="180"/>
      </w:pPr>
    </w:lvl>
    <w:lvl w:ilvl="3" w:tplc="0409000F" w:tentative="1">
      <w:start w:val="1"/>
      <w:numFmt w:val="decimal"/>
      <w:lvlText w:val="%4."/>
      <w:lvlJc w:val="left"/>
      <w:pPr>
        <w:ind w:left="4659" w:hanging="360"/>
      </w:pPr>
    </w:lvl>
    <w:lvl w:ilvl="4" w:tplc="04090019" w:tentative="1">
      <w:start w:val="1"/>
      <w:numFmt w:val="lowerLetter"/>
      <w:lvlText w:val="%5."/>
      <w:lvlJc w:val="left"/>
      <w:pPr>
        <w:ind w:left="5379" w:hanging="360"/>
      </w:pPr>
    </w:lvl>
    <w:lvl w:ilvl="5" w:tplc="0409001B" w:tentative="1">
      <w:start w:val="1"/>
      <w:numFmt w:val="lowerRoman"/>
      <w:lvlText w:val="%6."/>
      <w:lvlJc w:val="right"/>
      <w:pPr>
        <w:ind w:left="6099" w:hanging="180"/>
      </w:pPr>
    </w:lvl>
    <w:lvl w:ilvl="6" w:tplc="0409000F" w:tentative="1">
      <w:start w:val="1"/>
      <w:numFmt w:val="decimal"/>
      <w:lvlText w:val="%7."/>
      <w:lvlJc w:val="left"/>
      <w:pPr>
        <w:ind w:left="6819" w:hanging="360"/>
      </w:pPr>
    </w:lvl>
    <w:lvl w:ilvl="7" w:tplc="04090019" w:tentative="1">
      <w:start w:val="1"/>
      <w:numFmt w:val="lowerLetter"/>
      <w:lvlText w:val="%8."/>
      <w:lvlJc w:val="left"/>
      <w:pPr>
        <w:ind w:left="7539" w:hanging="360"/>
      </w:pPr>
    </w:lvl>
    <w:lvl w:ilvl="8" w:tplc="040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16" w15:restartNumberingAfterBreak="0">
    <w:nsid w:val="645E3088"/>
    <w:multiLevelType w:val="hybridMultilevel"/>
    <w:tmpl w:val="95AC54FC"/>
    <w:lvl w:ilvl="0" w:tplc="040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16"/>
  </w:num>
  <w:num w:numId="7">
    <w:abstractNumId w:val="15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74"/>
    <w:rsid w:val="00004C6A"/>
    <w:rsid w:val="000203E0"/>
    <w:rsid w:val="00023220"/>
    <w:rsid w:val="0003006B"/>
    <w:rsid w:val="000369E5"/>
    <w:rsid w:val="000531A5"/>
    <w:rsid w:val="00055A00"/>
    <w:rsid w:val="0007576A"/>
    <w:rsid w:val="0008260D"/>
    <w:rsid w:val="000969A0"/>
    <w:rsid w:val="000B5591"/>
    <w:rsid w:val="000B78D8"/>
    <w:rsid w:val="000C44CD"/>
    <w:rsid w:val="000D5EA4"/>
    <w:rsid w:val="00104DF0"/>
    <w:rsid w:val="001263FB"/>
    <w:rsid w:val="0014000C"/>
    <w:rsid w:val="00155629"/>
    <w:rsid w:val="00171363"/>
    <w:rsid w:val="00174637"/>
    <w:rsid w:val="0018307E"/>
    <w:rsid w:val="001900BC"/>
    <w:rsid w:val="001B236E"/>
    <w:rsid w:val="001D30FB"/>
    <w:rsid w:val="001F0043"/>
    <w:rsid w:val="001F1891"/>
    <w:rsid w:val="00216058"/>
    <w:rsid w:val="00224167"/>
    <w:rsid w:val="0022470E"/>
    <w:rsid w:val="00246CB3"/>
    <w:rsid w:val="002849B8"/>
    <w:rsid w:val="002A0585"/>
    <w:rsid w:val="002A0A1D"/>
    <w:rsid w:val="002B4181"/>
    <w:rsid w:val="002C3E90"/>
    <w:rsid w:val="002C6D02"/>
    <w:rsid w:val="00304F77"/>
    <w:rsid w:val="00307F0B"/>
    <w:rsid w:val="00322C4F"/>
    <w:rsid w:val="00323BE0"/>
    <w:rsid w:val="00326FFA"/>
    <w:rsid w:val="0039409C"/>
    <w:rsid w:val="003A7BC6"/>
    <w:rsid w:val="003D4D2C"/>
    <w:rsid w:val="003E3109"/>
    <w:rsid w:val="003E4ABF"/>
    <w:rsid w:val="003F2B1C"/>
    <w:rsid w:val="003F3A6E"/>
    <w:rsid w:val="004158E8"/>
    <w:rsid w:val="00415EEC"/>
    <w:rsid w:val="0043415A"/>
    <w:rsid w:val="00461235"/>
    <w:rsid w:val="00466E3A"/>
    <w:rsid w:val="004752B6"/>
    <w:rsid w:val="00482D8C"/>
    <w:rsid w:val="0049145D"/>
    <w:rsid w:val="004E25CD"/>
    <w:rsid w:val="004F59B0"/>
    <w:rsid w:val="004F60D4"/>
    <w:rsid w:val="00507DA0"/>
    <w:rsid w:val="00535075"/>
    <w:rsid w:val="00542BA2"/>
    <w:rsid w:val="00554AD3"/>
    <w:rsid w:val="00562765"/>
    <w:rsid w:val="00580F2B"/>
    <w:rsid w:val="00590F52"/>
    <w:rsid w:val="00592516"/>
    <w:rsid w:val="005A26AE"/>
    <w:rsid w:val="005C3078"/>
    <w:rsid w:val="005C4CE1"/>
    <w:rsid w:val="005D53BC"/>
    <w:rsid w:val="005E5AD8"/>
    <w:rsid w:val="005F59ED"/>
    <w:rsid w:val="005F680E"/>
    <w:rsid w:val="00602B7D"/>
    <w:rsid w:val="00605D96"/>
    <w:rsid w:val="006303BB"/>
    <w:rsid w:val="00632A01"/>
    <w:rsid w:val="00641D11"/>
    <w:rsid w:val="00643019"/>
    <w:rsid w:val="00647AB6"/>
    <w:rsid w:val="00671F04"/>
    <w:rsid w:val="0069317B"/>
    <w:rsid w:val="006A30A6"/>
    <w:rsid w:val="006C11D3"/>
    <w:rsid w:val="006D0094"/>
    <w:rsid w:val="006D6615"/>
    <w:rsid w:val="006D720D"/>
    <w:rsid w:val="006E645D"/>
    <w:rsid w:val="006F2F14"/>
    <w:rsid w:val="006F7445"/>
    <w:rsid w:val="0070083A"/>
    <w:rsid w:val="00716F54"/>
    <w:rsid w:val="00734EFB"/>
    <w:rsid w:val="00737631"/>
    <w:rsid w:val="00751E92"/>
    <w:rsid w:val="00757708"/>
    <w:rsid w:val="00757709"/>
    <w:rsid w:val="00767EF4"/>
    <w:rsid w:val="0077478E"/>
    <w:rsid w:val="0078167A"/>
    <w:rsid w:val="00785E00"/>
    <w:rsid w:val="00794B80"/>
    <w:rsid w:val="007A6CBA"/>
    <w:rsid w:val="007B1E97"/>
    <w:rsid w:val="007C4810"/>
    <w:rsid w:val="007C628E"/>
    <w:rsid w:val="007D1451"/>
    <w:rsid w:val="007E538D"/>
    <w:rsid w:val="007E77EE"/>
    <w:rsid w:val="007F21F0"/>
    <w:rsid w:val="00821AF2"/>
    <w:rsid w:val="008445C3"/>
    <w:rsid w:val="008454B9"/>
    <w:rsid w:val="008459D0"/>
    <w:rsid w:val="00866964"/>
    <w:rsid w:val="00867A6A"/>
    <w:rsid w:val="008738E0"/>
    <w:rsid w:val="008811A8"/>
    <w:rsid w:val="00881CA6"/>
    <w:rsid w:val="00882B75"/>
    <w:rsid w:val="00887BD4"/>
    <w:rsid w:val="00890D50"/>
    <w:rsid w:val="0089159E"/>
    <w:rsid w:val="008A425B"/>
    <w:rsid w:val="008B425C"/>
    <w:rsid w:val="008B6486"/>
    <w:rsid w:val="008C0CF7"/>
    <w:rsid w:val="008C2374"/>
    <w:rsid w:val="008D45C4"/>
    <w:rsid w:val="008D74DB"/>
    <w:rsid w:val="008E5F83"/>
    <w:rsid w:val="008F2B40"/>
    <w:rsid w:val="008F3CB8"/>
    <w:rsid w:val="00915107"/>
    <w:rsid w:val="00925B4C"/>
    <w:rsid w:val="00931156"/>
    <w:rsid w:val="0093334E"/>
    <w:rsid w:val="00940ABB"/>
    <w:rsid w:val="009432B3"/>
    <w:rsid w:val="009627E5"/>
    <w:rsid w:val="00963185"/>
    <w:rsid w:val="00966D6D"/>
    <w:rsid w:val="009839E2"/>
    <w:rsid w:val="009B478E"/>
    <w:rsid w:val="009B587E"/>
    <w:rsid w:val="009C39B3"/>
    <w:rsid w:val="009C7744"/>
    <w:rsid w:val="009D0403"/>
    <w:rsid w:val="009D4384"/>
    <w:rsid w:val="009F0B3C"/>
    <w:rsid w:val="009F0EA4"/>
    <w:rsid w:val="00A03F62"/>
    <w:rsid w:val="00A07593"/>
    <w:rsid w:val="00A156DA"/>
    <w:rsid w:val="00A36742"/>
    <w:rsid w:val="00A45EDC"/>
    <w:rsid w:val="00A466F0"/>
    <w:rsid w:val="00A52455"/>
    <w:rsid w:val="00A53892"/>
    <w:rsid w:val="00A55F0A"/>
    <w:rsid w:val="00A64F38"/>
    <w:rsid w:val="00A7114E"/>
    <w:rsid w:val="00A72808"/>
    <w:rsid w:val="00A73241"/>
    <w:rsid w:val="00A737C0"/>
    <w:rsid w:val="00AA4693"/>
    <w:rsid w:val="00AC3EA1"/>
    <w:rsid w:val="00AC658D"/>
    <w:rsid w:val="00AF0B10"/>
    <w:rsid w:val="00AF41DC"/>
    <w:rsid w:val="00B033A4"/>
    <w:rsid w:val="00B03D48"/>
    <w:rsid w:val="00B132D2"/>
    <w:rsid w:val="00B228B3"/>
    <w:rsid w:val="00B4293D"/>
    <w:rsid w:val="00B50D7A"/>
    <w:rsid w:val="00BA196C"/>
    <w:rsid w:val="00BA56EA"/>
    <w:rsid w:val="00BA58AB"/>
    <w:rsid w:val="00BB3CCE"/>
    <w:rsid w:val="00BD55F9"/>
    <w:rsid w:val="00BE1B73"/>
    <w:rsid w:val="00BE4D26"/>
    <w:rsid w:val="00BE7979"/>
    <w:rsid w:val="00C13795"/>
    <w:rsid w:val="00C17B29"/>
    <w:rsid w:val="00C241D8"/>
    <w:rsid w:val="00C25802"/>
    <w:rsid w:val="00C50F84"/>
    <w:rsid w:val="00C57E97"/>
    <w:rsid w:val="00C733D9"/>
    <w:rsid w:val="00C82408"/>
    <w:rsid w:val="00C90F48"/>
    <w:rsid w:val="00CA6852"/>
    <w:rsid w:val="00CB0C9D"/>
    <w:rsid w:val="00CB31D8"/>
    <w:rsid w:val="00CB3477"/>
    <w:rsid w:val="00CE502A"/>
    <w:rsid w:val="00D0075E"/>
    <w:rsid w:val="00D02571"/>
    <w:rsid w:val="00D03BB0"/>
    <w:rsid w:val="00D04FE9"/>
    <w:rsid w:val="00D323A4"/>
    <w:rsid w:val="00D343D4"/>
    <w:rsid w:val="00D57900"/>
    <w:rsid w:val="00D6733C"/>
    <w:rsid w:val="00D67997"/>
    <w:rsid w:val="00D714CD"/>
    <w:rsid w:val="00D72780"/>
    <w:rsid w:val="00D72B19"/>
    <w:rsid w:val="00D77DD9"/>
    <w:rsid w:val="00D97500"/>
    <w:rsid w:val="00DA1EFD"/>
    <w:rsid w:val="00DA4DB2"/>
    <w:rsid w:val="00DA6A9C"/>
    <w:rsid w:val="00DC4CEC"/>
    <w:rsid w:val="00DE16E5"/>
    <w:rsid w:val="00DF353D"/>
    <w:rsid w:val="00E01167"/>
    <w:rsid w:val="00E07B35"/>
    <w:rsid w:val="00E07B45"/>
    <w:rsid w:val="00E13AC3"/>
    <w:rsid w:val="00E30462"/>
    <w:rsid w:val="00E4045D"/>
    <w:rsid w:val="00E42141"/>
    <w:rsid w:val="00E45C0E"/>
    <w:rsid w:val="00E5429B"/>
    <w:rsid w:val="00E7408E"/>
    <w:rsid w:val="00E95397"/>
    <w:rsid w:val="00EA1283"/>
    <w:rsid w:val="00EA1F71"/>
    <w:rsid w:val="00EA57E3"/>
    <w:rsid w:val="00EB0D0C"/>
    <w:rsid w:val="00EB7E51"/>
    <w:rsid w:val="00ED0DB0"/>
    <w:rsid w:val="00ED3A96"/>
    <w:rsid w:val="00EE37CE"/>
    <w:rsid w:val="00EF6BAA"/>
    <w:rsid w:val="00F0094A"/>
    <w:rsid w:val="00F032F8"/>
    <w:rsid w:val="00F16EE6"/>
    <w:rsid w:val="00F221A6"/>
    <w:rsid w:val="00F37CF3"/>
    <w:rsid w:val="00F5163B"/>
    <w:rsid w:val="00F63A2E"/>
    <w:rsid w:val="00F65394"/>
    <w:rsid w:val="00F75D48"/>
    <w:rsid w:val="00F80AB2"/>
    <w:rsid w:val="00F81D9F"/>
    <w:rsid w:val="00F90655"/>
    <w:rsid w:val="00FA05F8"/>
    <w:rsid w:val="00FA5214"/>
    <w:rsid w:val="00FC0AA9"/>
    <w:rsid w:val="00FC1817"/>
    <w:rsid w:val="00FC7294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9534"/>
  <w15:chartTrackingRefBased/>
  <w15:docId w15:val="{6301DD01-4004-4C51-93CD-FEB53EE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07593"/>
    <w:pPr>
      <w:widowControl w:val="0"/>
      <w:autoSpaceDE w:val="0"/>
      <w:autoSpaceDN w:val="0"/>
      <w:spacing w:after="0" w:line="240" w:lineRule="auto"/>
      <w:ind w:left="1792" w:hanging="3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rážky1,Citation List,본문(내용),List Paragraph (numbered (a)),Numbered List Paragraph,References,Numbered Paragraph,Main numbered paragraph,List_Paragraph,Multilevel para_II,List Paragraph1,123 List Paragraph,Liste 1,Normal 2"/>
    <w:basedOn w:val="Normal"/>
    <w:link w:val="ListParagraphChar"/>
    <w:uiPriority w:val="34"/>
    <w:qFormat/>
    <w:rsid w:val="00B132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1"/>
    <w:qFormat/>
    <w:rsid w:val="00307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7F0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307F0B"/>
    <w:pPr>
      <w:widowControl w:val="0"/>
      <w:autoSpaceDE w:val="0"/>
      <w:autoSpaceDN w:val="0"/>
      <w:spacing w:after="0" w:line="240" w:lineRule="auto"/>
      <w:ind w:left="1615" w:right="1607"/>
      <w:jc w:val="center"/>
    </w:pPr>
    <w:rPr>
      <w:rFonts w:ascii="Cambria" w:eastAsia="Cambria" w:hAnsi="Cambria" w:cs="Cambri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307F0B"/>
    <w:rPr>
      <w:rFonts w:ascii="Cambria" w:eastAsia="Cambria" w:hAnsi="Cambria" w:cs="Cambria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F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B8"/>
  </w:style>
  <w:style w:type="paragraph" w:styleId="Footer">
    <w:name w:val="footer"/>
    <w:basedOn w:val="Normal"/>
    <w:link w:val="FooterChar"/>
    <w:uiPriority w:val="99"/>
    <w:unhideWhenUsed/>
    <w:rsid w:val="008F3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B8"/>
  </w:style>
  <w:style w:type="character" w:customStyle="1" w:styleId="Heading1Char">
    <w:name w:val="Heading 1 Char"/>
    <w:basedOn w:val="DefaultParagraphFont"/>
    <w:link w:val="Heading1"/>
    <w:uiPriority w:val="1"/>
    <w:rsid w:val="00A0759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uto-style2">
    <w:name w:val="auto-style2"/>
    <w:basedOn w:val="DefaultParagraphFont"/>
    <w:rsid w:val="00A07593"/>
  </w:style>
  <w:style w:type="paragraph" w:customStyle="1" w:styleId="basic-paragraph">
    <w:name w:val="basic-paragraph"/>
    <w:basedOn w:val="Normal"/>
    <w:rsid w:val="00A0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0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759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661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A30A6"/>
    <w:pPr>
      <w:suppressAutoHyphens/>
      <w:autoSpaceDN w:val="0"/>
      <w:textAlignment w:val="baseline"/>
    </w:pPr>
    <w:rPr>
      <w:rFonts w:ascii="Calibri" w:eastAsia="Calibri" w:hAnsi="Calibri" w:cs="F"/>
    </w:rPr>
  </w:style>
  <w:style w:type="character" w:styleId="Hyperlink">
    <w:name w:val="Hyperlink"/>
    <w:basedOn w:val="DefaultParagraphFont"/>
    <w:uiPriority w:val="99"/>
    <w:unhideWhenUsed/>
    <w:rsid w:val="007B1E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9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E1B73"/>
    <w:rPr>
      <w:b/>
      <w:bCs/>
    </w:rPr>
  </w:style>
  <w:style w:type="character" w:customStyle="1" w:styleId="ListParagraphChar">
    <w:name w:val="List Paragraph Char"/>
    <w:aliases w:val="Odrážky1 Char,Citation List Char,본문(내용) Char,List Paragraph (numbered (a)) Char,Numbered List Paragraph Char,References Char,Numbered Paragraph Char,Main numbered paragraph Char,List_Paragraph Char,Multilevel para_II Char"/>
    <w:link w:val="ListParagraph"/>
    <w:uiPriority w:val="34"/>
    <w:locked/>
    <w:rsid w:val="009C39B3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2.cekos.com/ce/faces/index.jsp%3F%26file%3Df105846%26action%3Dpropis%26path%3D10584601.html%26domen%3D0%26mark%3Dfalse%26query%3D%26tipPretrage%3D1%26tipPropisa%3D1%26domen%3D0%26mojiPropisi%3Dfalse%26datumOd%3D%26datumDo%3D%26groups%3D-%40--%40--%40--%40--%40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CA09-2084-4495-B91B-5C6CF431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21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Ruzica Jovanovic</cp:lastModifiedBy>
  <cp:revision>221</cp:revision>
  <cp:lastPrinted>2023-12-27T12:41:00Z</cp:lastPrinted>
  <dcterms:created xsi:type="dcterms:W3CDTF">2023-12-20T10:30:00Z</dcterms:created>
  <dcterms:modified xsi:type="dcterms:W3CDTF">2025-02-20T10:45:00Z</dcterms:modified>
</cp:coreProperties>
</file>